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A12BB" w14:textId="323561AF" w:rsidR="00870CA6" w:rsidRPr="00CD08BD" w:rsidRDefault="00357239" w:rsidP="00A068E4">
      <w:pPr>
        <w:pStyle w:val="Heading1"/>
        <w:shd w:val="clear" w:color="auto" w:fill="FFFFFF"/>
        <w:spacing w:before="420" w:beforeAutospacing="0" w:after="120" w:afterAutospacing="0" w:line="360" w:lineRule="auto"/>
        <w:jc w:val="center"/>
        <w:rPr>
          <w:rFonts w:ascii="Century Gothic" w:hAnsi="Century Gothic" w:cs="Arial"/>
          <w:b w:val="0"/>
          <w:bCs w:val="0"/>
          <w:caps/>
          <w:spacing w:val="-8"/>
          <w:sz w:val="22"/>
          <w:szCs w:val="22"/>
        </w:rPr>
      </w:pPr>
      <w:r w:rsidRPr="00CD08BD">
        <w:rPr>
          <w:rStyle w:val="Strong"/>
          <w:rFonts w:ascii="Century Gothic" w:hAnsi="Century Gothic" w:cs="Arial"/>
          <w:b/>
          <w:bCs/>
          <w:caps/>
          <w:spacing w:val="-8"/>
          <w:sz w:val="22"/>
          <w:szCs w:val="22"/>
        </w:rPr>
        <w:t>PRIVACY POLICY</w:t>
      </w:r>
    </w:p>
    <w:p w14:paraId="2052ED9C" w14:textId="77777777" w:rsidR="00395306" w:rsidRPr="00CD08BD" w:rsidRDefault="00395306" w:rsidP="00A068E4">
      <w:pPr>
        <w:shd w:val="clear" w:color="auto" w:fill="FFFFFF"/>
        <w:spacing w:after="0" w:line="360" w:lineRule="auto"/>
        <w:jc w:val="both"/>
        <w:outlineLvl w:val="0"/>
        <w:rPr>
          <w:rFonts w:ascii="Century Gothic" w:eastAsia="Times New Roman" w:hAnsi="Century Gothic" w:cs="Arial"/>
          <w:b/>
          <w:bCs/>
          <w:caps/>
          <w:spacing w:val="-8"/>
          <w:kern w:val="36"/>
          <w:lang w:eastAsia="it-IT"/>
        </w:rPr>
      </w:pPr>
    </w:p>
    <w:p w14:paraId="24ACABF6" w14:textId="2BEA9603" w:rsidR="00473D7C" w:rsidRPr="00CD08BD" w:rsidRDefault="00473D7C" w:rsidP="00A068E4">
      <w:pPr>
        <w:shd w:val="clear" w:color="auto" w:fill="FFFFFF"/>
        <w:spacing w:after="0" w:line="360" w:lineRule="auto"/>
        <w:jc w:val="both"/>
        <w:rPr>
          <w:rFonts w:ascii="Century Gothic" w:eastAsia="Times New Roman" w:hAnsi="Century Gothic" w:cs="Times New Roman"/>
          <w:lang w:eastAsia="it-IT"/>
        </w:rPr>
      </w:pPr>
      <w:r w:rsidRPr="00CD08BD">
        <w:rPr>
          <w:rFonts w:ascii="Century Gothic" w:eastAsia="Times New Roman" w:hAnsi="Century Gothic" w:cs="Times New Roman"/>
          <w:lang w:eastAsia="it-IT"/>
        </w:rPr>
        <w:t xml:space="preserve">Ai sensi del Regolamento (UE) 2016/679 (General Data </w:t>
      </w:r>
      <w:proofErr w:type="spellStart"/>
      <w:r w:rsidRPr="00CD08BD">
        <w:rPr>
          <w:rFonts w:ascii="Century Gothic" w:eastAsia="Times New Roman" w:hAnsi="Century Gothic" w:cs="Times New Roman"/>
          <w:lang w:eastAsia="it-IT"/>
        </w:rPr>
        <w:t>Protection</w:t>
      </w:r>
      <w:proofErr w:type="spellEnd"/>
      <w:r w:rsidRPr="00CD08BD">
        <w:rPr>
          <w:rFonts w:ascii="Century Gothic" w:eastAsia="Times New Roman" w:hAnsi="Century Gothic" w:cs="Times New Roman"/>
          <w:lang w:eastAsia="it-IT"/>
        </w:rPr>
        <w:t xml:space="preserve"> </w:t>
      </w:r>
      <w:proofErr w:type="spellStart"/>
      <w:r w:rsidRPr="00CD08BD">
        <w:rPr>
          <w:rFonts w:ascii="Century Gothic" w:eastAsia="Times New Roman" w:hAnsi="Century Gothic" w:cs="Times New Roman"/>
          <w:lang w:eastAsia="it-IT"/>
        </w:rPr>
        <w:t>Regulation</w:t>
      </w:r>
      <w:proofErr w:type="spellEnd"/>
      <w:r w:rsidRPr="00CD08BD">
        <w:rPr>
          <w:rFonts w:ascii="Century Gothic" w:eastAsia="Times New Roman" w:hAnsi="Century Gothic" w:cs="Times New Roman"/>
          <w:lang w:eastAsia="it-IT"/>
        </w:rPr>
        <w:t xml:space="preserve"> – di seguito “GDPR”), questa pagina descrive le modalità di trattamento dei dati personali dell’utente (di seguito “</w:t>
      </w:r>
      <w:r w:rsidRPr="00A74677">
        <w:rPr>
          <w:rFonts w:ascii="Century Gothic" w:eastAsia="Times New Roman" w:hAnsi="Century Gothic" w:cs="Times New Roman"/>
          <w:i/>
          <w:iCs/>
          <w:lang w:eastAsia="it-IT"/>
        </w:rPr>
        <w:t>interessato</w:t>
      </w:r>
      <w:r w:rsidRPr="00CD08BD">
        <w:rPr>
          <w:rFonts w:ascii="Century Gothic" w:eastAsia="Times New Roman" w:hAnsi="Century Gothic" w:cs="Times New Roman"/>
          <w:lang w:eastAsia="it-IT"/>
        </w:rPr>
        <w:t>”) che consulta il sito web</w:t>
      </w:r>
      <w:r w:rsidR="00D444C0" w:rsidRPr="00CD08BD">
        <w:rPr>
          <w:rFonts w:ascii="Century Gothic" w:eastAsia="Times New Roman" w:hAnsi="Century Gothic" w:cs="Times New Roman"/>
          <w:lang w:eastAsia="it-IT"/>
        </w:rPr>
        <w:t xml:space="preserve"> “</w:t>
      </w:r>
      <w:r w:rsidR="00405233" w:rsidRPr="00A27B63">
        <w:rPr>
          <w:rFonts w:ascii="Century Gothic" w:eastAsia="Times New Roman" w:hAnsi="Century Gothic" w:cs="Times New Roman"/>
          <w:i/>
          <w:iCs/>
          <w:lang w:eastAsia="it-IT"/>
        </w:rPr>
        <w:t>Il Borro Wines</w:t>
      </w:r>
      <w:r w:rsidR="00A27B63">
        <w:rPr>
          <w:rFonts w:ascii="Century Gothic" w:eastAsia="Times New Roman" w:hAnsi="Century Gothic" w:cs="Times New Roman"/>
          <w:lang w:eastAsia="it-IT"/>
        </w:rPr>
        <w:t>”</w:t>
      </w:r>
      <w:r w:rsidR="00787DB8">
        <w:rPr>
          <w:rFonts w:ascii="Century Gothic" w:eastAsia="Times New Roman" w:hAnsi="Century Gothic" w:cs="Times New Roman"/>
          <w:lang w:eastAsia="it-IT"/>
        </w:rPr>
        <w:t>,</w:t>
      </w:r>
      <w:r w:rsidR="00A27B63">
        <w:rPr>
          <w:rFonts w:ascii="Century Gothic" w:eastAsia="Times New Roman" w:hAnsi="Century Gothic" w:cs="Times New Roman"/>
          <w:lang w:eastAsia="it-IT"/>
        </w:rPr>
        <w:t xml:space="preserve"> </w:t>
      </w:r>
      <w:r w:rsidRPr="00CD08BD">
        <w:rPr>
          <w:rFonts w:ascii="Century Gothic" w:eastAsia="Times New Roman" w:hAnsi="Century Gothic" w:cs="Times New Roman"/>
          <w:lang w:eastAsia="it-IT"/>
        </w:rPr>
        <w:t xml:space="preserve">accessibile per via telematica al seguente indirizzo: </w:t>
      </w:r>
      <w:hyperlink r:id="rId7" w:history="1">
        <w:r w:rsidR="00CD08BD" w:rsidRPr="00CD08BD">
          <w:rPr>
            <w:rStyle w:val="Hyperlink"/>
            <w:rFonts w:ascii="Century Gothic" w:hAnsi="Century Gothic"/>
          </w:rPr>
          <w:t>Il Borro Wines</w:t>
        </w:r>
      </w:hyperlink>
      <w:r w:rsidR="00CD08BD" w:rsidRPr="00CD08BD">
        <w:rPr>
          <w:rFonts w:ascii="Century Gothic" w:hAnsi="Century Gothic"/>
        </w:rPr>
        <w:t>.</w:t>
      </w:r>
    </w:p>
    <w:p w14:paraId="115DF5FA" w14:textId="77777777" w:rsidR="004252A5" w:rsidRPr="00CD08BD" w:rsidRDefault="004252A5" w:rsidP="00A068E4">
      <w:pPr>
        <w:shd w:val="clear" w:color="auto" w:fill="FFFFFF"/>
        <w:spacing w:after="0" w:line="360" w:lineRule="auto"/>
        <w:jc w:val="both"/>
        <w:rPr>
          <w:rFonts w:ascii="Century Gothic" w:eastAsia="Times New Roman" w:hAnsi="Century Gothic" w:cs="Times New Roman"/>
          <w:lang w:eastAsia="it-IT"/>
        </w:rPr>
      </w:pPr>
    </w:p>
    <w:p w14:paraId="363C96A7" w14:textId="3170D684" w:rsidR="00473D7C" w:rsidRPr="00CD08BD" w:rsidRDefault="00473D7C" w:rsidP="00A068E4">
      <w:pPr>
        <w:shd w:val="clear" w:color="auto" w:fill="FFFFFF"/>
        <w:spacing w:after="0" w:line="360" w:lineRule="auto"/>
        <w:jc w:val="both"/>
        <w:rPr>
          <w:rFonts w:ascii="Century Gothic" w:eastAsia="Times New Roman" w:hAnsi="Century Gothic" w:cs="Times New Roman"/>
          <w:lang w:eastAsia="it-IT"/>
        </w:rPr>
      </w:pPr>
      <w:r w:rsidRPr="00CD08BD">
        <w:rPr>
          <w:rFonts w:ascii="Century Gothic" w:eastAsia="Times New Roman" w:hAnsi="Century Gothic" w:cs="Times New Roman"/>
          <w:lang w:eastAsia="it-IT"/>
        </w:rPr>
        <w:t xml:space="preserve">Le presenti informazioni non riguardano altri siti, pagine o servizi online raggiungibili tramite link ipertestuali eventualmente pubblicati nei siti ma riferiti a risorse esterne al dominio </w:t>
      </w:r>
      <w:r w:rsidR="00E83DDF" w:rsidRPr="00CD08BD">
        <w:rPr>
          <w:rFonts w:ascii="Century Gothic" w:eastAsia="Times New Roman" w:hAnsi="Century Gothic" w:cs="Times New Roman"/>
          <w:lang w:eastAsia="it-IT"/>
        </w:rPr>
        <w:t>dei Contitolari.</w:t>
      </w:r>
      <w:r w:rsidRPr="00CD08BD">
        <w:rPr>
          <w:rFonts w:ascii="Century Gothic" w:eastAsia="Times New Roman" w:hAnsi="Century Gothic" w:cs="Times New Roman"/>
          <w:lang w:eastAsia="it-IT"/>
        </w:rPr>
        <w:t xml:space="preserve"> </w:t>
      </w:r>
    </w:p>
    <w:p w14:paraId="4D6C5FDB" w14:textId="151560C2" w:rsidR="00473D7C" w:rsidRPr="00CD08BD" w:rsidRDefault="00473D7C" w:rsidP="00A068E4">
      <w:pPr>
        <w:shd w:val="clear" w:color="auto" w:fill="FFFFFF"/>
        <w:spacing w:after="0" w:line="360" w:lineRule="auto"/>
        <w:jc w:val="both"/>
        <w:rPr>
          <w:rFonts w:ascii="Century Gothic" w:eastAsia="Times New Roman" w:hAnsi="Century Gothic" w:cs="Times New Roman"/>
          <w:lang w:eastAsia="it-IT"/>
        </w:rPr>
      </w:pPr>
      <w:r w:rsidRPr="00CD08BD">
        <w:rPr>
          <w:rFonts w:ascii="Century Gothic" w:eastAsia="Times New Roman" w:hAnsi="Century Gothic" w:cs="Times New Roman"/>
          <w:lang w:eastAsia="it-IT"/>
        </w:rPr>
        <w:t>La informiamo che, con riguardo al trattamento dei Dati Personali, la normativa richiamata, disciplina gli obblighi previsti in capo a chi “tratta” informazioni riferite ad altri soggetti al fine di garantirne la riservatezza nel rispetto dei principi generali di correttezza, liceità e trasparenza. Tra gli adempimenti previsti c’è quello di informare il soggetto cui i Dati si riferiscono in merito alle finalità ed alla modalità dell’utilizzo che viene fatto delle relative informazioni, alle misure di sicurezza adottate al fine di proteggere e tutelare i Dati raccolti, nonché alle modalità di esercizio dei diritti riconosciuti dalle normative vigenti.</w:t>
      </w:r>
    </w:p>
    <w:p w14:paraId="6BC5FD37" w14:textId="1FD6188E" w:rsidR="00A068E4" w:rsidRPr="00CD08BD" w:rsidRDefault="00473D7C" w:rsidP="00A068E4">
      <w:pPr>
        <w:shd w:val="clear" w:color="auto" w:fill="FFFFFF"/>
        <w:spacing w:after="0" w:line="360" w:lineRule="auto"/>
        <w:jc w:val="both"/>
        <w:rPr>
          <w:rFonts w:ascii="Century Gothic" w:eastAsia="Times New Roman" w:hAnsi="Century Gothic" w:cs="Times New Roman"/>
          <w:lang w:eastAsia="it-IT"/>
        </w:rPr>
      </w:pPr>
      <w:r w:rsidRPr="00CD08BD">
        <w:rPr>
          <w:rFonts w:ascii="Century Gothic" w:eastAsia="Times New Roman" w:hAnsi="Century Gothic" w:cs="Times New Roman"/>
          <w:lang w:eastAsia="it-IT"/>
        </w:rPr>
        <w:t>Per “trattamento” dei Dati si intende la loro raccolta, la loro registrazione, organizzazione, conservazione, consultazione, cancellazione e distruzione ovvero la combinazione di due o più di tali operazioni.</w:t>
      </w:r>
    </w:p>
    <w:p w14:paraId="7C9CF9BA" w14:textId="77777777" w:rsidR="00FE27B7" w:rsidRPr="00CD08BD" w:rsidRDefault="00FE27B7" w:rsidP="00A068E4">
      <w:pPr>
        <w:shd w:val="clear" w:color="auto" w:fill="FFFFFF"/>
        <w:spacing w:after="0" w:line="360" w:lineRule="auto"/>
        <w:jc w:val="both"/>
        <w:rPr>
          <w:rFonts w:ascii="Century Gothic" w:eastAsia="Times New Roman" w:hAnsi="Century Gothic" w:cs="Times New Roman"/>
          <w:lang w:eastAsia="it-IT"/>
        </w:rPr>
      </w:pPr>
    </w:p>
    <w:p w14:paraId="7238086A" w14:textId="24083C3F" w:rsidR="00CE10C8" w:rsidRPr="00CD08BD" w:rsidRDefault="001863AC" w:rsidP="00E7629B">
      <w:pPr>
        <w:numPr>
          <w:ilvl w:val="0"/>
          <w:numId w:val="1"/>
        </w:numPr>
        <w:shd w:val="clear" w:color="auto" w:fill="FFFFFF"/>
        <w:spacing w:after="0" w:line="360" w:lineRule="auto"/>
        <w:ind w:left="426"/>
        <w:jc w:val="both"/>
        <w:rPr>
          <w:rFonts w:ascii="Century Gothic" w:eastAsia="Times New Roman" w:hAnsi="Century Gothic" w:cs="Times New Roman"/>
          <w:lang w:eastAsia="it-IT"/>
        </w:rPr>
      </w:pPr>
      <w:r w:rsidRPr="00CD08BD">
        <w:rPr>
          <w:rFonts w:ascii="Century Gothic" w:eastAsia="Times New Roman" w:hAnsi="Century Gothic" w:cs="Times New Roman"/>
          <w:b/>
          <w:bCs/>
          <w:lang w:eastAsia="it-IT"/>
        </w:rPr>
        <w:t>CONTITOLARI DEL TRATTAMENTO</w:t>
      </w:r>
    </w:p>
    <w:p w14:paraId="0154C7D8" w14:textId="155EE4CC" w:rsidR="00F01AA6" w:rsidRPr="0069280B" w:rsidRDefault="00F01AA6" w:rsidP="00F01AA6">
      <w:pPr>
        <w:shd w:val="clear" w:color="auto" w:fill="FFFFFF"/>
        <w:spacing w:after="0" w:line="360" w:lineRule="auto"/>
        <w:ind w:left="66"/>
        <w:jc w:val="both"/>
        <w:rPr>
          <w:rFonts w:ascii="Century Gothic" w:eastAsia="Times New Roman" w:hAnsi="Century Gothic" w:cs="Times New Roman"/>
          <w:b/>
          <w:bCs/>
          <w:lang w:eastAsia="it-IT"/>
        </w:rPr>
      </w:pPr>
      <w:r>
        <w:rPr>
          <w:rFonts w:ascii="Century Gothic" w:eastAsia="Times New Roman" w:hAnsi="Century Gothic" w:cs="Times New Roman"/>
          <w:lang w:eastAsia="it-IT"/>
        </w:rPr>
        <w:t>I Contitolari</w:t>
      </w:r>
      <w:r w:rsidRPr="00E61210">
        <w:rPr>
          <w:rFonts w:ascii="Century Gothic" w:eastAsia="Times New Roman" w:hAnsi="Century Gothic" w:cs="Times New Roman"/>
          <w:lang w:eastAsia="it-IT"/>
        </w:rPr>
        <w:t xml:space="preserve"> </w:t>
      </w:r>
      <w:r>
        <w:rPr>
          <w:rFonts w:ascii="Century Gothic" w:eastAsia="Times New Roman" w:hAnsi="Century Gothic" w:cs="Times New Roman"/>
          <w:lang w:eastAsia="it-IT"/>
        </w:rPr>
        <w:t>trattano i</w:t>
      </w:r>
      <w:r w:rsidRPr="00E61210">
        <w:rPr>
          <w:rFonts w:ascii="Century Gothic" w:eastAsia="Times New Roman" w:hAnsi="Century Gothic" w:cs="Times New Roman"/>
          <w:lang w:eastAsia="it-IT"/>
        </w:rPr>
        <w:t xml:space="preserve"> Dati Personali nell’ambito dell’utilizzo del sito internet </w:t>
      </w:r>
      <w:r w:rsidR="00633EC8">
        <w:rPr>
          <w:rFonts w:ascii="Century Gothic" w:eastAsia="Times New Roman" w:hAnsi="Century Gothic" w:cs="Times New Roman"/>
          <w:lang w:eastAsia="it-IT"/>
        </w:rPr>
        <w:t>nonché quelli utilizzati</w:t>
      </w:r>
      <w:r w:rsidRPr="00E61210">
        <w:rPr>
          <w:rFonts w:ascii="Century Gothic" w:eastAsia="Times New Roman" w:hAnsi="Century Gothic" w:cs="Times New Roman"/>
          <w:lang w:eastAsia="it-IT"/>
        </w:rPr>
        <w:t xml:space="preserve"> per la fornitura di informazioni legate ai servizi prestati </w:t>
      </w:r>
      <w:r>
        <w:rPr>
          <w:rFonts w:ascii="Century Gothic" w:eastAsia="Times New Roman" w:hAnsi="Century Gothic" w:cs="Times New Roman"/>
          <w:lang w:eastAsia="it-IT"/>
        </w:rPr>
        <w:t>da</w:t>
      </w:r>
      <w:r w:rsidRPr="0069280B">
        <w:rPr>
          <w:rFonts w:ascii="Century Gothic" w:eastAsia="Times New Roman" w:hAnsi="Century Gothic" w:cs="Times New Roman"/>
          <w:b/>
          <w:bCs/>
          <w:lang w:eastAsia="it-IT"/>
        </w:rPr>
        <w:t>:</w:t>
      </w:r>
    </w:p>
    <w:p w14:paraId="2C8361F7" w14:textId="77777777" w:rsidR="00F01AA6" w:rsidRPr="00C54939" w:rsidRDefault="00F01AA6" w:rsidP="00A74677">
      <w:pPr>
        <w:numPr>
          <w:ilvl w:val="0"/>
          <w:numId w:val="6"/>
        </w:numPr>
        <w:shd w:val="clear" w:color="auto" w:fill="FFFFFF"/>
        <w:spacing w:after="0" w:line="360" w:lineRule="auto"/>
        <w:ind w:left="851"/>
        <w:jc w:val="both"/>
        <w:rPr>
          <w:rFonts w:ascii="Century Gothic" w:eastAsia="Times New Roman" w:hAnsi="Century Gothic" w:cs="Times New Roman"/>
          <w:b/>
          <w:bCs/>
          <w:i/>
          <w:iCs/>
          <w:u w:val="single"/>
          <w:lang w:eastAsia="it-IT"/>
        </w:rPr>
      </w:pPr>
      <w:r w:rsidRPr="00C54939">
        <w:rPr>
          <w:rFonts w:ascii="Century Gothic" w:eastAsia="Times New Roman" w:hAnsi="Century Gothic" w:cs="Times New Roman"/>
          <w:b/>
          <w:bCs/>
          <w:i/>
          <w:iCs/>
          <w:u w:val="single"/>
          <w:lang w:eastAsia="it-IT"/>
        </w:rPr>
        <w:t>Il Borro S.r.l.;</w:t>
      </w:r>
    </w:p>
    <w:p w14:paraId="5060BE2D" w14:textId="77777777" w:rsidR="00F01AA6" w:rsidRPr="00C54939" w:rsidRDefault="00F01AA6" w:rsidP="00A74677">
      <w:pPr>
        <w:numPr>
          <w:ilvl w:val="0"/>
          <w:numId w:val="6"/>
        </w:numPr>
        <w:shd w:val="clear" w:color="auto" w:fill="FFFFFF"/>
        <w:spacing w:after="0" w:line="360" w:lineRule="auto"/>
        <w:ind w:left="851"/>
        <w:jc w:val="both"/>
        <w:rPr>
          <w:rFonts w:ascii="Century Gothic" w:eastAsia="Times New Roman" w:hAnsi="Century Gothic" w:cs="Times New Roman"/>
          <w:b/>
          <w:bCs/>
          <w:i/>
          <w:iCs/>
          <w:u w:val="single"/>
          <w:lang w:eastAsia="it-IT"/>
        </w:rPr>
      </w:pPr>
      <w:r w:rsidRPr="00C54939">
        <w:rPr>
          <w:rFonts w:ascii="Century Gothic" w:eastAsia="Times New Roman" w:hAnsi="Century Gothic" w:cs="Times New Roman"/>
          <w:b/>
          <w:bCs/>
          <w:i/>
          <w:iCs/>
          <w:u w:val="single"/>
          <w:lang w:eastAsia="it-IT"/>
        </w:rPr>
        <w:t>Osteria del Borro S.r.l.;</w:t>
      </w:r>
    </w:p>
    <w:p w14:paraId="14CE2A57" w14:textId="177075B7" w:rsidR="00360306" w:rsidRDefault="00F01AA6" w:rsidP="00A74677">
      <w:pPr>
        <w:numPr>
          <w:ilvl w:val="0"/>
          <w:numId w:val="6"/>
        </w:numPr>
        <w:shd w:val="clear" w:color="auto" w:fill="FFFFFF"/>
        <w:spacing w:after="0" w:line="360" w:lineRule="auto"/>
        <w:ind w:left="851"/>
        <w:jc w:val="both"/>
        <w:rPr>
          <w:rFonts w:ascii="Century Gothic" w:eastAsia="Times New Roman" w:hAnsi="Century Gothic" w:cs="Times New Roman"/>
          <w:b/>
          <w:bCs/>
          <w:i/>
          <w:iCs/>
          <w:u w:val="single"/>
          <w:lang w:eastAsia="it-IT"/>
        </w:rPr>
      </w:pPr>
      <w:proofErr w:type="spellStart"/>
      <w:r w:rsidRPr="00C54939">
        <w:rPr>
          <w:rFonts w:ascii="Century Gothic" w:eastAsia="Times New Roman" w:hAnsi="Century Gothic" w:cs="Times New Roman"/>
          <w:b/>
          <w:bCs/>
          <w:i/>
          <w:iCs/>
          <w:u w:val="single"/>
          <w:lang w:eastAsia="it-IT"/>
        </w:rPr>
        <w:t>Pinino</w:t>
      </w:r>
      <w:proofErr w:type="spellEnd"/>
      <w:r w:rsidRPr="00C54939">
        <w:rPr>
          <w:rFonts w:ascii="Century Gothic" w:eastAsia="Times New Roman" w:hAnsi="Century Gothic" w:cs="Times New Roman"/>
          <w:b/>
          <w:bCs/>
          <w:i/>
          <w:iCs/>
          <w:u w:val="single"/>
          <w:lang w:eastAsia="it-IT"/>
        </w:rPr>
        <w:t xml:space="preserve"> S.r.l.</w:t>
      </w:r>
    </w:p>
    <w:p w14:paraId="1A6AF947" w14:textId="77777777" w:rsidR="00535CD0" w:rsidRPr="00C54939" w:rsidRDefault="00535CD0" w:rsidP="00535CD0">
      <w:pPr>
        <w:shd w:val="clear" w:color="auto" w:fill="FFFFFF"/>
        <w:spacing w:after="0" w:line="360" w:lineRule="auto"/>
        <w:ind w:left="851"/>
        <w:jc w:val="both"/>
        <w:rPr>
          <w:rFonts w:ascii="Century Gothic" w:eastAsia="Times New Roman" w:hAnsi="Century Gothic" w:cs="Times New Roman"/>
          <w:b/>
          <w:bCs/>
          <w:i/>
          <w:iCs/>
          <w:u w:val="single"/>
          <w:lang w:eastAsia="it-IT"/>
        </w:rPr>
      </w:pPr>
    </w:p>
    <w:p w14:paraId="04E56B0B" w14:textId="25CFC76E" w:rsidR="00CE10C8" w:rsidRPr="00664A8C" w:rsidRDefault="001863AC" w:rsidP="00E7629B">
      <w:pPr>
        <w:numPr>
          <w:ilvl w:val="0"/>
          <w:numId w:val="1"/>
        </w:numPr>
        <w:shd w:val="clear" w:color="auto" w:fill="FFFFFF"/>
        <w:spacing w:after="0" w:line="360" w:lineRule="auto"/>
        <w:ind w:left="425" w:hanging="357"/>
        <w:jc w:val="both"/>
        <w:rPr>
          <w:rFonts w:ascii="Century Gothic" w:eastAsia="Times New Roman" w:hAnsi="Century Gothic" w:cs="Times New Roman"/>
          <w:lang w:eastAsia="it-IT"/>
        </w:rPr>
      </w:pPr>
      <w:r w:rsidRPr="00664A8C">
        <w:rPr>
          <w:rFonts w:ascii="Century Gothic" w:eastAsia="Times New Roman" w:hAnsi="Century Gothic" w:cs="Times New Roman"/>
          <w:b/>
          <w:bCs/>
          <w:lang w:eastAsia="it-IT"/>
        </w:rPr>
        <w:lastRenderedPageBreak/>
        <w:t>FINALITÀ E BASE GIURIDICA DEL TRATTAMENTO</w:t>
      </w:r>
    </w:p>
    <w:p w14:paraId="5BD72CDA" w14:textId="4260568E" w:rsidR="00331CD5" w:rsidRPr="0041634D" w:rsidRDefault="00331CD5" w:rsidP="00CE10C8">
      <w:pPr>
        <w:shd w:val="clear" w:color="auto" w:fill="FFFFFF"/>
        <w:spacing w:after="0" w:line="360" w:lineRule="auto"/>
        <w:ind w:left="425"/>
        <w:jc w:val="both"/>
        <w:rPr>
          <w:rFonts w:ascii="Century Gothic" w:eastAsia="Times New Roman" w:hAnsi="Century Gothic" w:cs="Times New Roman"/>
          <w:lang w:eastAsia="it-IT"/>
        </w:rPr>
      </w:pPr>
      <w:r w:rsidRPr="0041634D">
        <w:rPr>
          <w:rFonts w:ascii="Century Gothic" w:eastAsia="Times New Roman" w:hAnsi="Century Gothic" w:cs="Times New Roman"/>
          <w:lang w:eastAsia="it-IT"/>
        </w:rPr>
        <w:t>I Suoi Dati sono trattati per le seguenti finalità:</w:t>
      </w:r>
    </w:p>
    <w:p w14:paraId="266B6D84" w14:textId="2D7EB958" w:rsidR="0069680E" w:rsidRPr="0041634D" w:rsidRDefault="00FE11D5" w:rsidP="001C4C4E">
      <w:pPr>
        <w:numPr>
          <w:ilvl w:val="1"/>
          <w:numId w:val="1"/>
        </w:numPr>
        <w:shd w:val="clear" w:color="auto" w:fill="FFFFFF"/>
        <w:spacing w:after="0" w:line="360" w:lineRule="auto"/>
        <w:ind w:left="425" w:hanging="357"/>
        <w:jc w:val="both"/>
        <w:rPr>
          <w:rFonts w:ascii="Century Gothic" w:eastAsia="Times New Roman" w:hAnsi="Century Gothic" w:cs="Times New Roman"/>
          <w:lang w:eastAsia="it-IT"/>
        </w:rPr>
      </w:pPr>
      <w:r>
        <w:rPr>
          <w:rFonts w:ascii="Century Gothic" w:eastAsia="Times New Roman" w:hAnsi="Century Gothic" w:cs="Times New Roman"/>
          <w:lang w:eastAsia="it-IT"/>
        </w:rPr>
        <w:t>p</w:t>
      </w:r>
      <w:r w:rsidR="0069680E" w:rsidRPr="0041634D">
        <w:rPr>
          <w:rFonts w:ascii="Century Gothic" w:eastAsia="Times New Roman" w:hAnsi="Century Gothic" w:cs="Times New Roman"/>
          <w:lang w:eastAsia="it-IT"/>
        </w:rPr>
        <w:t xml:space="preserve">er permetterle di accedere ai servizi messi a disposizione da parte </w:t>
      </w:r>
      <w:r w:rsidR="00E83DDF" w:rsidRPr="0041634D">
        <w:rPr>
          <w:rFonts w:ascii="Century Gothic" w:eastAsia="Times New Roman" w:hAnsi="Century Gothic" w:cs="Times New Roman"/>
          <w:lang w:eastAsia="it-IT"/>
        </w:rPr>
        <w:t xml:space="preserve">dei Contitolari </w:t>
      </w:r>
      <w:r w:rsidR="0069680E" w:rsidRPr="0041634D">
        <w:rPr>
          <w:rFonts w:ascii="Century Gothic" w:eastAsia="Times New Roman" w:hAnsi="Century Gothic" w:cs="Times New Roman"/>
          <w:lang w:eastAsia="it-IT"/>
        </w:rPr>
        <w:t>mediante il proprio sito internet (ad. esempio</w:t>
      </w:r>
      <w:r w:rsidR="001178A9" w:rsidRPr="0041634D">
        <w:rPr>
          <w:rFonts w:ascii="Century Gothic" w:eastAsia="Times New Roman" w:hAnsi="Century Gothic" w:cs="Times New Roman"/>
          <w:lang w:eastAsia="it-IT"/>
        </w:rPr>
        <w:t>, accedere al materiale informativo presente,</w:t>
      </w:r>
      <w:r w:rsidR="006B36EB" w:rsidRPr="0041634D">
        <w:rPr>
          <w:rFonts w:ascii="Century Gothic" w:eastAsia="Times New Roman" w:hAnsi="Century Gothic" w:cs="Times New Roman"/>
          <w:lang w:eastAsia="it-IT"/>
        </w:rPr>
        <w:t xml:space="preserve"> conoscere i prodotti</w:t>
      </w:r>
      <w:r w:rsidR="00020E17" w:rsidRPr="0041634D">
        <w:rPr>
          <w:rFonts w:ascii="Century Gothic" w:eastAsia="Times New Roman" w:hAnsi="Century Gothic" w:cs="Times New Roman"/>
          <w:lang w:eastAsia="it-IT"/>
        </w:rPr>
        <w:t xml:space="preserve">, </w:t>
      </w:r>
      <w:r w:rsidR="001178A9" w:rsidRPr="0041634D">
        <w:rPr>
          <w:rFonts w:ascii="Century Gothic" w:eastAsia="Times New Roman" w:hAnsi="Century Gothic" w:cs="Times New Roman"/>
          <w:lang w:eastAsia="it-IT"/>
        </w:rPr>
        <w:t xml:space="preserve">iscriversi alla </w:t>
      </w:r>
      <w:r w:rsidR="00AD1C62" w:rsidRPr="0041634D">
        <w:rPr>
          <w:rFonts w:ascii="Century Gothic" w:eastAsia="Times New Roman" w:hAnsi="Century Gothic" w:cs="Times New Roman"/>
          <w:lang w:eastAsia="it-IT"/>
        </w:rPr>
        <w:t>N</w:t>
      </w:r>
      <w:r w:rsidR="001178A9" w:rsidRPr="0041634D">
        <w:rPr>
          <w:rFonts w:ascii="Century Gothic" w:eastAsia="Times New Roman" w:hAnsi="Century Gothic" w:cs="Times New Roman"/>
          <w:lang w:eastAsia="it-IT"/>
        </w:rPr>
        <w:t>ewsletter);</w:t>
      </w:r>
    </w:p>
    <w:p w14:paraId="500816F2" w14:textId="0873AE43" w:rsidR="00020E17" w:rsidRDefault="00FE11D5" w:rsidP="001C4C4E">
      <w:pPr>
        <w:numPr>
          <w:ilvl w:val="1"/>
          <w:numId w:val="1"/>
        </w:numPr>
        <w:shd w:val="clear" w:color="auto" w:fill="FFFFFF"/>
        <w:spacing w:after="0" w:line="360" w:lineRule="auto"/>
        <w:ind w:left="425" w:hanging="357"/>
        <w:jc w:val="both"/>
        <w:rPr>
          <w:rFonts w:ascii="Century Gothic" w:eastAsia="Times New Roman" w:hAnsi="Century Gothic" w:cs="Times New Roman"/>
          <w:lang w:eastAsia="it-IT"/>
        </w:rPr>
      </w:pPr>
      <w:r>
        <w:rPr>
          <w:rFonts w:ascii="Century Gothic" w:eastAsia="Times New Roman" w:hAnsi="Century Gothic" w:cs="Times New Roman"/>
          <w:lang w:eastAsia="it-IT"/>
        </w:rPr>
        <w:t>p</w:t>
      </w:r>
      <w:r w:rsidR="00020E17" w:rsidRPr="0041634D">
        <w:rPr>
          <w:rFonts w:ascii="Century Gothic" w:eastAsia="Times New Roman" w:hAnsi="Century Gothic" w:cs="Times New Roman"/>
          <w:lang w:eastAsia="it-IT"/>
        </w:rPr>
        <w:t>ermetterle di iscriversi a</w:t>
      </w:r>
      <w:r w:rsidR="00A27C9F" w:rsidRPr="0041634D">
        <w:rPr>
          <w:rFonts w:ascii="Century Gothic" w:eastAsia="Times New Roman" w:hAnsi="Century Gothic" w:cs="Times New Roman"/>
          <w:lang w:eastAsia="it-IT"/>
        </w:rPr>
        <w:t xml:space="preserve"> “</w:t>
      </w:r>
      <w:r w:rsidR="00A27C9F" w:rsidRPr="00A13929">
        <w:rPr>
          <w:rFonts w:ascii="Century Gothic" w:eastAsia="Times New Roman" w:hAnsi="Century Gothic" w:cs="Times New Roman"/>
          <w:i/>
          <w:iCs/>
          <w:lang w:eastAsia="it-IT"/>
        </w:rPr>
        <w:t>Il Borro Wine Club</w:t>
      </w:r>
      <w:r w:rsidR="00A27C9F" w:rsidRPr="0041634D">
        <w:rPr>
          <w:rFonts w:ascii="Century Gothic" w:eastAsia="Times New Roman" w:hAnsi="Century Gothic" w:cs="Times New Roman"/>
          <w:lang w:eastAsia="it-IT"/>
        </w:rPr>
        <w:t xml:space="preserve">” e di accedere ai </w:t>
      </w:r>
      <w:r w:rsidR="00F416CF" w:rsidRPr="0041634D">
        <w:rPr>
          <w:rFonts w:ascii="Century Gothic" w:eastAsia="Times New Roman" w:hAnsi="Century Gothic" w:cs="Times New Roman"/>
          <w:lang w:eastAsia="it-IT"/>
        </w:rPr>
        <w:t xml:space="preserve">benefits ed alle promozioni esclusive dedicate </w:t>
      </w:r>
      <w:r w:rsidR="0041634D" w:rsidRPr="0041634D">
        <w:rPr>
          <w:rFonts w:ascii="Century Gothic" w:eastAsia="Times New Roman" w:hAnsi="Century Gothic" w:cs="Times New Roman"/>
          <w:lang w:eastAsia="it-IT"/>
        </w:rPr>
        <w:t xml:space="preserve">agli amanti del vino che si iscrivono al Club mediante apposito </w:t>
      </w:r>
      <w:r w:rsidR="0041634D" w:rsidRPr="0041634D">
        <w:rPr>
          <w:rFonts w:ascii="Century Gothic" w:eastAsia="Times New Roman" w:hAnsi="Century Gothic" w:cs="Times New Roman"/>
          <w:i/>
          <w:iCs/>
          <w:lang w:eastAsia="it-IT"/>
        </w:rPr>
        <w:t>form</w:t>
      </w:r>
      <w:r w:rsidR="0041634D" w:rsidRPr="0041634D">
        <w:rPr>
          <w:rFonts w:ascii="Century Gothic" w:eastAsia="Times New Roman" w:hAnsi="Century Gothic" w:cs="Times New Roman"/>
          <w:lang w:eastAsia="it-IT"/>
        </w:rPr>
        <w:t xml:space="preserve"> di registrazione presente sul Sito;</w:t>
      </w:r>
    </w:p>
    <w:p w14:paraId="0CCE0928" w14:textId="19E2C742" w:rsidR="00194645" w:rsidRDefault="00FE11D5" w:rsidP="001C4C4E">
      <w:pPr>
        <w:numPr>
          <w:ilvl w:val="1"/>
          <w:numId w:val="1"/>
        </w:numPr>
        <w:shd w:val="clear" w:color="auto" w:fill="FFFFFF"/>
        <w:spacing w:after="0" w:line="360" w:lineRule="auto"/>
        <w:ind w:left="425" w:hanging="357"/>
        <w:jc w:val="both"/>
        <w:rPr>
          <w:rFonts w:ascii="Century Gothic" w:eastAsia="Times New Roman" w:hAnsi="Century Gothic" w:cs="Times New Roman"/>
          <w:lang w:eastAsia="it-IT"/>
        </w:rPr>
      </w:pPr>
      <w:r>
        <w:rPr>
          <w:rFonts w:ascii="Century Gothic" w:eastAsia="Times New Roman" w:hAnsi="Century Gothic" w:cs="Times New Roman"/>
          <w:lang w:eastAsia="it-IT"/>
        </w:rPr>
        <w:t>a</w:t>
      </w:r>
      <w:r w:rsidR="00194645">
        <w:rPr>
          <w:rFonts w:ascii="Century Gothic" w:eastAsia="Times New Roman" w:hAnsi="Century Gothic" w:cs="Times New Roman"/>
          <w:lang w:eastAsia="it-IT"/>
        </w:rPr>
        <w:t>ccedere alla sezione “</w:t>
      </w:r>
      <w:r w:rsidR="00194645" w:rsidRPr="00686C10">
        <w:rPr>
          <w:rFonts w:ascii="Century Gothic" w:eastAsia="Times New Roman" w:hAnsi="Century Gothic" w:cs="Times New Roman"/>
          <w:i/>
          <w:iCs/>
          <w:lang w:eastAsia="it-IT"/>
        </w:rPr>
        <w:t>Shop</w:t>
      </w:r>
      <w:r w:rsidR="00194645">
        <w:rPr>
          <w:rFonts w:ascii="Century Gothic" w:eastAsia="Times New Roman" w:hAnsi="Century Gothic" w:cs="Times New Roman"/>
          <w:lang w:eastAsia="it-IT"/>
        </w:rPr>
        <w:t>” del sito</w:t>
      </w:r>
      <w:r w:rsidR="00A71255">
        <w:rPr>
          <w:rFonts w:ascii="Century Gothic" w:eastAsia="Times New Roman" w:hAnsi="Century Gothic" w:cs="Times New Roman"/>
          <w:lang w:eastAsia="it-IT"/>
        </w:rPr>
        <w:t>, per procedere all’acquisto online</w:t>
      </w:r>
      <w:r w:rsidR="00686C10">
        <w:rPr>
          <w:rFonts w:ascii="Century Gothic" w:eastAsia="Times New Roman" w:hAnsi="Century Gothic" w:cs="Times New Roman"/>
          <w:lang w:eastAsia="it-IT"/>
        </w:rPr>
        <w:t xml:space="preserve"> dei prodotti offerti dai Contitolari;</w:t>
      </w:r>
    </w:p>
    <w:p w14:paraId="6E1261E9" w14:textId="082AF1AC" w:rsidR="00686C10" w:rsidRPr="0041634D" w:rsidRDefault="00FE11D5" w:rsidP="001C4C4E">
      <w:pPr>
        <w:numPr>
          <w:ilvl w:val="1"/>
          <w:numId w:val="1"/>
        </w:numPr>
        <w:shd w:val="clear" w:color="auto" w:fill="FFFFFF"/>
        <w:spacing w:after="0" w:line="360" w:lineRule="auto"/>
        <w:ind w:left="425" w:hanging="357"/>
        <w:jc w:val="both"/>
        <w:rPr>
          <w:rFonts w:ascii="Century Gothic" w:eastAsia="Times New Roman" w:hAnsi="Century Gothic" w:cs="Times New Roman"/>
          <w:lang w:eastAsia="it-IT"/>
        </w:rPr>
      </w:pPr>
      <w:r>
        <w:rPr>
          <w:rFonts w:ascii="Century Gothic" w:eastAsia="Times New Roman" w:hAnsi="Century Gothic" w:cs="Times New Roman"/>
          <w:lang w:eastAsia="it-IT"/>
        </w:rPr>
        <w:t>a</w:t>
      </w:r>
      <w:r w:rsidR="00686C10">
        <w:rPr>
          <w:rFonts w:ascii="Century Gothic" w:eastAsia="Times New Roman" w:hAnsi="Century Gothic" w:cs="Times New Roman"/>
          <w:lang w:eastAsia="it-IT"/>
        </w:rPr>
        <w:t xml:space="preserve">ccedere </w:t>
      </w:r>
      <w:r w:rsidR="00743A3D">
        <w:rPr>
          <w:rFonts w:ascii="Century Gothic" w:eastAsia="Times New Roman" w:hAnsi="Century Gothic" w:cs="Times New Roman"/>
          <w:lang w:eastAsia="it-IT"/>
        </w:rPr>
        <w:t>alla Sua Area Riservata per scoprire i vantaggi dell’iscrizione al Club, accedere alle promozioni ed agli articoli riservati ai</w:t>
      </w:r>
      <w:r w:rsidR="004F2FA4">
        <w:rPr>
          <w:rFonts w:ascii="Century Gothic" w:eastAsia="Times New Roman" w:hAnsi="Century Gothic" w:cs="Times New Roman"/>
          <w:lang w:eastAsia="it-IT"/>
        </w:rPr>
        <w:t xml:space="preserve"> Club Members, </w:t>
      </w:r>
      <w:r w:rsidR="00245847">
        <w:rPr>
          <w:rFonts w:ascii="Century Gothic" w:eastAsia="Times New Roman" w:hAnsi="Century Gothic" w:cs="Times New Roman"/>
          <w:lang w:eastAsia="it-IT"/>
        </w:rPr>
        <w:t>sottoscrivere un abbonamento (es. “</w:t>
      </w:r>
      <w:proofErr w:type="spellStart"/>
      <w:r w:rsidR="00245847" w:rsidRPr="00245847">
        <w:rPr>
          <w:rFonts w:ascii="Century Gothic" w:eastAsia="Times New Roman" w:hAnsi="Century Gothic" w:cs="Times New Roman"/>
          <w:i/>
          <w:iCs/>
          <w:lang w:eastAsia="it-IT"/>
        </w:rPr>
        <w:t>Tangled</w:t>
      </w:r>
      <w:proofErr w:type="spellEnd"/>
      <w:r w:rsidR="00245847" w:rsidRPr="00245847">
        <w:rPr>
          <w:rFonts w:ascii="Century Gothic" w:eastAsia="Times New Roman" w:hAnsi="Century Gothic" w:cs="Times New Roman"/>
          <w:i/>
          <w:iCs/>
          <w:lang w:eastAsia="it-IT"/>
        </w:rPr>
        <w:t xml:space="preserve"> Wines</w:t>
      </w:r>
      <w:r w:rsidR="00245847">
        <w:rPr>
          <w:rFonts w:ascii="Century Gothic" w:eastAsia="Times New Roman" w:hAnsi="Century Gothic" w:cs="Times New Roman"/>
          <w:lang w:eastAsia="it-IT"/>
        </w:rPr>
        <w:t>”, “</w:t>
      </w:r>
      <w:r w:rsidR="00245847" w:rsidRPr="00245847">
        <w:rPr>
          <w:rFonts w:ascii="Century Gothic" w:eastAsia="Times New Roman" w:hAnsi="Century Gothic" w:cs="Times New Roman"/>
          <w:i/>
          <w:iCs/>
          <w:lang w:eastAsia="it-IT"/>
        </w:rPr>
        <w:t>Il Borro Lovers</w:t>
      </w:r>
      <w:r w:rsidR="00245847">
        <w:rPr>
          <w:rFonts w:ascii="Century Gothic" w:eastAsia="Times New Roman" w:hAnsi="Century Gothic" w:cs="Times New Roman"/>
          <w:lang w:eastAsia="it-IT"/>
        </w:rPr>
        <w:t>”);</w:t>
      </w:r>
    </w:p>
    <w:p w14:paraId="0786AAA9" w14:textId="36ECC70D" w:rsidR="00331CD5" w:rsidRPr="0041634D" w:rsidRDefault="00FE11D5" w:rsidP="001C4C4E">
      <w:pPr>
        <w:numPr>
          <w:ilvl w:val="1"/>
          <w:numId w:val="1"/>
        </w:numPr>
        <w:shd w:val="clear" w:color="auto" w:fill="FFFFFF"/>
        <w:spacing w:after="0" w:line="360" w:lineRule="auto"/>
        <w:ind w:left="425" w:hanging="357"/>
        <w:jc w:val="both"/>
        <w:rPr>
          <w:rFonts w:ascii="Century Gothic" w:eastAsia="Times New Roman" w:hAnsi="Century Gothic" w:cs="Times New Roman"/>
          <w:lang w:eastAsia="it-IT"/>
        </w:rPr>
      </w:pPr>
      <w:r>
        <w:rPr>
          <w:rFonts w:ascii="Century Gothic" w:eastAsia="Times New Roman" w:hAnsi="Century Gothic" w:cs="Times New Roman"/>
          <w:lang w:eastAsia="it-IT"/>
        </w:rPr>
        <w:t>n</w:t>
      </w:r>
      <w:r w:rsidR="00331CD5" w:rsidRPr="0041634D">
        <w:rPr>
          <w:rFonts w:ascii="Century Gothic" w:eastAsia="Times New Roman" w:hAnsi="Century Gothic" w:cs="Times New Roman"/>
          <w:lang w:eastAsia="it-IT"/>
        </w:rPr>
        <w:t>avigazione sul presente sito internet;</w:t>
      </w:r>
    </w:p>
    <w:p w14:paraId="05F69B4D" w14:textId="27D58A32" w:rsidR="00331CD5" w:rsidRPr="00194645" w:rsidRDefault="00331CD5" w:rsidP="001C4C4E">
      <w:pPr>
        <w:numPr>
          <w:ilvl w:val="1"/>
          <w:numId w:val="1"/>
        </w:numPr>
        <w:shd w:val="clear" w:color="auto" w:fill="FFFFFF"/>
        <w:spacing w:after="0" w:line="360" w:lineRule="auto"/>
        <w:ind w:left="425" w:hanging="357"/>
        <w:jc w:val="both"/>
        <w:rPr>
          <w:rFonts w:ascii="Century Gothic" w:eastAsia="Times New Roman" w:hAnsi="Century Gothic" w:cs="Times New Roman"/>
          <w:lang w:eastAsia="it-IT"/>
        </w:rPr>
      </w:pPr>
      <w:r w:rsidRPr="00194645">
        <w:rPr>
          <w:rFonts w:ascii="Century Gothic" w:eastAsia="Times New Roman" w:hAnsi="Century Gothic" w:cs="Times New Roman"/>
          <w:lang w:eastAsia="it-IT"/>
        </w:rPr>
        <w:t>al fine di ottemperare agli obblighi previsti da leggi, regolamenti, dal contratto e dalla normativa comunitaria nonché da disposizioni impartite da autorità a ciò legittimate dalla legge e da organi di vigilanza e controllo e che, pertanto, secondo quanto previsto dal Codice Privacy e dal GDPR non necessitano di consenso per il loro trattamento</w:t>
      </w:r>
      <w:r w:rsidR="005D3B36" w:rsidRPr="00194645">
        <w:rPr>
          <w:rFonts w:ascii="Century Gothic" w:eastAsia="Times New Roman" w:hAnsi="Century Gothic" w:cs="Times New Roman"/>
          <w:lang w:eastAsia="it-IT"/>
        </w:rPr>
        <w:t>;</w:t>
      </w:r>
    </w:p>
    <w:p w14:paraId="56325665" w14:textId="022D23F2" w:rsidR="005D3B36" w:rsidRPr="00194645" w:rsidRDefault="00757146" w:rsidP="001C4C4E">
      <w:pPr>
        <w:numPr>
          <w:ilvl w:val="1"/>
          <w:numId w:val="1"/>
        </w:numPr>
        <w:shd w:val="clear" w:color="auto" w:fill="FFFFFF"/>
        <w:spacing w:after="0" w:line="360" w:lineRule="auto"/>
        <w:ind w:left="425" w:hanging="357"/>
        <w:jc w:val="both"/>
        <w:rPr>
          <w:rFonts w:ascii="Century Gothic" w:eastAsia="Times New Roman" w:hAnsi="Century Gothic" w:cs="Times New Roman"/>
          <w:lang w:eastAsia="it-IT"/>
        </w:rPr>
      </w:pPr>
      <w:r w:rsidRPr="00194645">
        <w:rPr>
          <w:rFonts w:ascii="Century Gothic" w:eastAsia="Times New Roman" w:hAnsi="Century Gothic" w:cs="Times New Roman"/>
          <w:lang w:eastAsia="it-IT"/>
        </w:rPr>
        <w:t xml:space="preserve">ove acconsenta, per finalità di Marketing, relative all’invio di materiale promozionale </w:t>
      </w:r>
      <w:r w:rsidR="00FE0ACD" w:rsidRPr="00194645">
        <w:rPr>
          <w:rFonts w:ascii="Century Gothic" w:eastAsia="Times New Roman" w:hAnsi="Century Gothic" w:cs="Times New Roman"/>
          <w:lang w:eastAsia="it-IT"/>
        </w:rPr>
        <w:t xml:space="preserve">o comunicazioni aventi ad oggetto i beni ed i servizi offerti </w:t>
      </w:r>
      <w:r w:rsidR="00521C3D" w:rsidRPr="00194645">
        <w:rPr>
          <w:rFonts w:ascii="Century Gothic" w:eastAsia="Times New Roman" w:hAnsi="Century Gothic" w:cs="Times New Roman"/>
          <w:lang w:eastAsia="it-IT"/>
        </w:rPr>
        <w:t>dai Contitolari</w:t>
      </w:r>
      <w:r w:rsidR="00B54781" w:rsidRPr="00194645">
        <w:rPr>
          <w:rFonts w:ascii="Century Gothic" w:eastAsia="Times New Roman" w:hAnsi="Century Gothic" w:cs="Times New Roman"/>
          <w:lang w:eastAsia="it-IT"/>
        </w:rPr>
        <w:t>;</w:t>
      </w:r>
    </w:p>
    <w:p w14:paraId="163BF4D4" w14:textId="6D43EF2C" w:rsidR="00B54781" w:rsidRPr="00194645" w:rsidRDefault="00FE11D5" w:rsidP="001C4C4E">
      <w:pPr>
        <w:numPr>
          <w:ilvl w:val="1"/>
          <w:numId w:val="1"/>
        </w:numPr>
        <w:shd w:val="clear" w:color="auto" w:fill="FFFFFF"/>
        <w:spacing w:after="0" w:line="360" w:lineRule="auto"/>
        <w:ind w:left="425" w:hanging="357"/>
        <w:jc w:val="both"/>
        <w:rPr>
          <w:rFonts w:ascii="Century Gothic" w:eastAsia="Times New Roman" w:hAnsi="Century Gothic" w:cs="Times New Roman"/>
          <w:lang w:eastAsia="it-IT"/>
        </w:rPr>
      </w:pPr>
      <w:r>
        <w:rPr>
          <w:rFonts w:ascii="Century Gothic" w:eastAsia="Times New Roman" w:hAnsi="Century Gothic" w:cs="Times New Roman"/>
          <w:lang w:eastAsia="it-IT"/>
        </w:rPr>
        <w:t>a</w:t>
      </w:r>
      <w:r w:rsidR="00FB2782" w:rsidRPr="00194645">
        <w:rPr>
          <w:rFonts w:ascii="Century Gothic" w:eastAsia="Times New Roman" w:hAnsi="Century Gothic" w:cs="Times New Roman"/>
          <w:lang w:eastAsia="it-IT"/>
        </w:rPr>
        <w:t xml:space="preserve">ttività di profilazione, intesa quale analisi delle sue preferenze, inclinazioni e comportamenti, al fine di offrirle </w:t>
      </w:r>
      <w:r w:rsidR="00357239" w:rsidRPr="00194645">
        <w:rPr>
          <w:rFonts w:ascii="Century Gothic" w:eastAsia="Times New Roman" w:hAnsi="Century Gothic" w:cs="Times New Roman"/>
          <w:lang w:eastAsia="it-IT"/>
        </w:rPr>
        <w:t>prodotti o servizi in linea con le sue esigenze.</w:t>
      </w:r>
    </w:p>
    <w:p w14:paraId="60B0894D" w14:textId="77777777" w:rsidR="00331CD5" w:rsidRPr="00405233" w:rsidRDefault="00331CD5" w:rsidP="00A068E4">
      <w:pPr>
        <w:shd w:val="clear" w:color="auto" w:fill="FFFFFF"/>
        <w:spacing w:after="0" w:line="360" w:lineRule="auto"/>
        <w:ind w:left="426"/>
        <w:jc w:val="both"/>
        <w:rPr>
          <w:rFonts w:ascii="Century Gothic" w:eastAsia="Times New Roman" w:hAnsi="Century Gothic" w:cs="Times New Roman"/>
          <w:highlight w:val="yellow"/>
          <w:lang w:eastAsia="it-IT"/>
        </w:rPr>
      </w:pPr>
    </w:p>
    <w:p w14:paraId="2F3A7DE9" w14:textId="5038768C" w:rsidR="00357239" w:rsidRPr="00911FF8" w:rsidRDefault="00357239" w:rsidP="00A068E4">
      <w:pPr>
        <w:shd w:val="clear" w:color="auto" w:fill="FFFFFF"/>
        <w:spacing w:after="0" w:line="360" w:lineRule="auto"/>
        <w:ind w:left="426"/>
        <w:jc w:val="both"/>
        <w:rPr>
          <w:rFonts w:ascii="Century Gothic" w:eastAsia="Times New Roman" w:hAnsi="Century Gothic" w:cs="Times New Roman"/>
          <w:lang w:eastAsia="it-IT"/>
        </w:rPr>
      </w:pPr>
      <w:r w:rsidRPr="00911FF8">
        <w:rPr>
          <w:rFonts w:ascii="Century Gothic" w:eastAsia="Times New Roman" w:hAnsi="Century Gothic" w:cs="Times New Roman"/>
          <w:lang w:eastAsia="it-IT"/>
        </w:rPr>
        <w:t>Nello specifico, per le finalità sopra riportate, i dati sono trattati sulla base dei seguenti presupposti di liceità:</w:t>
      </w:r>
    </w:p>
    <w:p w14:paraId="799DF90E" w14:textId="171523CF" w:rsidR="00357239" w:rsidRPr="00911FF8" w:rsidRDefault="00357239" w:rsidP="00A068E4">
      <w:pPr>
        <w:pStyle w:val="ListParagraph"/>
        <w:numPr>
          <w:ilvl w:val="0"/>
          <w:numId w:val="5"/>
        </w:numPr>
        <w:shd w:val="clear" w:color="auto" w:fill="FFFFFF"/>
        <w:spacing w:after="0" w:line="360" w:lineRule="auto"/>
        <w:jc w:val="both"/>
        <w:rPr>
          <w:rFonts w:ascii="Century Gothic" w:eastAsia="Times New Roman" w:hAnsi="Century Gothic" w:cs="Times New Roman"/>
          <w:lang w:eastAsia="it-IT"/>
        </w:rPr>
      </w:pPr>
      <w:r w:rsidRPr="00911FF8">
        <w:rPr>
          <w:rFonts w:ascii="Century Gothic" w:eastAsia="Times New Roman" w:hAnsi="Century Gothic" w:cs="Times New Roman"/>
          <w:b/>
          <w:bCs/>
          <w:lang w:eastAsia="it-IT"/>
        </w:rPr>
        <w:t>Art. 6, par. 1. Lett. B) del GDPR</w:t>
      </w:r>
      <w:r w:rsidR="00955B19" w:rsidRPr="00911FF8">
        <w:rPr>
          <w:rFonts w:ascii="Century Gothic" w:eastAsia="Times New Roman" w:hAnsi="Century Gothic" w:cs="Times New Roman"/>
          <w:lang w:eastAsia="it-IT"/>
        </w:rPr>
        <w:t xml:space="preserve">, posto che, con riferimento alle finalità </w:t>
      </w:r>
      <w:r w:rsidR="00A16463" w:rsidRPr="00911FF8">
        <w:rPr>
          <w:rFonts w:ascii="Century Gothic" w:eastAsia="Times New Roman" w:hAnsi="Century Gothic" w:cs="Times New Roman"/>
          <w:lang w:eastAsia="it-IT"/>
        </w:rPr>
        <w:t>a), b), c),</w:t>
      </w:r>
      <w:r w:rsidR="00911FF8" w:rsidRPr="00911FF8">
        <w:rPr>
          <w:rFonts w:ascii="Century Gothic" w:eastAsia="Times New Roman" w:hAnsi="Century Gothic" w:cs="Times New Roman"/>
          <w:lang w:eastAsia="it-IT"/>
        </w:rPr>
        <w:t xml:space="preserve"> d) ed </w:t>
      </w:r>
      <w:proofErr w:type="gramStart"/>
      <w:r w:rsidR="00911FF8" w:rsidRPr="00911FF8">
        <w:rPr>
          <w:rFonts w:ascii="Century Gothic" w:eastAsia="Times New Roman" w:hAnsi="Century Gothic" w:cs="Times New Roman"/>
          <w:lang w:eastAsia="it-IT"/>
        </w:rPr>
        <w:t>e</w:t>
      </w:r>
      <w:proofErr w:type="gramEnd"/>
      <w:r w:rsidR="00911FF8" w:rsidRPr="00911FF8">
        <w:rPr>
          <w:rFonts w:ascii="Century Gothic" w:eastAsia="Times New Roman" w:hAnsi="Century Gothic" w:cs="Times New Roman"/>
          <w:lang w:eastAsia="it-IT"/>
        </w:rPr>
        <w:t>)</w:t>
      </w:r>
      <w:r w:rsidR="00A16463" w:rsidRPr="00911FF8">
        <w:rPr>
          <w:rFonts w:ascii="Century Gothic" w:eastAsia="Times New Roman" w:hAnsi="Century Gothic" w:cs="Times New Roman"/>
          <w:lang w:eastAsia="it-IT"/>
        </w:rPr>
        <w:t xml:space="preserve"> del precedente paragrafo, il trattamento è necessario per l’attuazione di misure contrattuali o precontrattuali</w:t>
      </w:r>
      <w:r w:rsidR="00911FF8" w:rsidRPr="00911FF8">
        <w:rPr>
          <w:rFonts w:ascii="Century Gothic" w:eastAsia="Times New Roman" w:hAnsi="Century Gothic" w:cs="Times New Roman"/>
          <w:lang w:eastAsia="it-IT"/>
        </w:rPr>
        <w:t>;</w:t>
      </w:r>
    </w:p>
    <w:p w14:paraId="20033987" w14:textId="4F7489C2" w:rsidR="00A16463" w:rsidRPr="00911FF8" w:rsidRDefault="00A16463" w:rsidP="00A068E4">
      <w:pPr>
        <w:pStyle w:val="ListParagraph"/>
        <w:numPr>
          <w:ilvl w:val="0"/>
          <w:numId w:val="5"/>
        </w:numPr>
        <w:shd w:val="clear" w:color="auto" w:fill="FFFFFF"/>
        <w:spacing w:after="0" w:line="360" w:lineRule="auto"/>
        <w:jc w:val="both"/>
        <w:rPr>
          <w:rFonts w:ascii="Century Gothic" w:eastAsia="Times New Roman" w:hAnsi="Century Gothic" w:cs="Times New Roman"/>
          <w:lang w:eastAsia="it-IT"/>
        </w:rPr>
      </w:pPr>
      <w:r w:rsidRPr="00911FF8">
        <w:rPr>
          <w:rFonts w:ascii="Century Gothic" w:eastAsia="Times New Roman" w:hAnsi="Century Gothic" w:cs="Times New Roman"/>
          <w:b/>
          <w:bCs/>
          <w:lang w:eastAsia="it-IT"/>
        </w:rPr>
        <w:lastRenderedPageBreak/>
        <w:t>Art. 6, par. 1. Lett. C) del GDPR</w:t>
      </w:r>
      <w:r w:rsidRPr="00911FF8">
        <w:rPr>
          <w:rFonts w:ascii="Century Gothic" w:eastAsia="Times New Roman" w:hAnsi="Century Gothic" w:cs="Times New Roman"/>
          <w:lang w:eastAsia="it-IT"/>
        </w:rPr>
        <w:t xml:space="preserve">, atteso che, in relazione alla finalità di cui alla lettera </w:t>
      </w:r>
      <w:r w:rsidR="00911FF8" w:rsidRPr="00911FF8">
        <w:rPr>
          <w:rFonts w:ascii="Century Gothic" w:eastAsia="Times New Roman" w:hAnsi="Century Gothic" w:cs="Times New Roman"/>
          <w:lang w:eastAsia="it-IT"/>
        </w:rPr>
        <w:t>f</w:t>
      </w:r>
      <w:r w:rsidR="00182DA8" w:rsidRPr="00911FF8">
        <w:rPr>
          <w:rFonts w:ascii="Century Gothic" w:eastAsia="Times New Roman" w:hAnsi="Century Gothic" w:cs="Times New Roman"/>
          <w:lang w:eastAsia="it-IT"/>
        </w:rPr>
        <w:t>),</w:t>
      </w:r>
      <w:r w:rsidRPr="00911FF8">
        <w:rPr>
          <w:rFonts w:ascii="Century Gothic" w:eastAsia="Times New Roman" w:hAnsi="Century Gothic" w:cs="Times New Roman"/>
          <w:lang w:eastAsia="it-IT"/>
        </w:rPr>
        <w:t xml:space="preserve"> il trattamento è necessario al fine di adempiere ad obblighi di natura giuridica gravanti </w:t>
      </w:r>
      <w:r w:rsidR="00E83DDF" w:rsidRPr="00911FF8">
        <w:rPr>
          <w:rFonts w:ascii="Century Gothic" w:eastAsia="Times New Roman" w:hAnsi="Century Gothic" w:cs="Times New Roman"/>
          <w:lang w:eastAsia="it-IT"/>
        </w:rPr>
        <w:t xml:space="preserve">sui Contitolari </w:t>
      </w:r>
      <w:r w:rsidRPr="00911FF8">
        <w:rPr>
          <w:rFonts w:ascii="Century Gothic" w:eastAsia="Times New Roman" w:hAnsi="Century Gothic" w:cs="Times New Roman"/>
          <w:lang w:eastAsia="it-IT"/>
        </w:rPr>
        <w:t>del Trattamento;</w:t>
      </w:r>
    </w:p>
    <w:p w14:paraId="12F24E58" w14:textId="0A109346" w:rsidR="00BA59D7" w:rsidRPr="00911FF8" w:rsidRDefault="002B7E65" w:rsidP="002B7E65">
      <w:pPr>
        <w:shd w:val="clear" w:color="auto" w:fill="FFFFFF"/>
        <w:spacing w:after="0" w:line="360" w:lineRule="auto"/>
        <w:jc w:val="both"/>
        <w:rPr>
          <w:rFonts w:ascii="Century Gothic" w:eastAsia="Times New Roman" w:hAnsi="Century Gothic" w:cs="Times New Roman"/>
          <w:lang w:eastAsia="it-IT"/>
        </w:rPr>
      </w:pPr>
      <w:r w:rsidRPr="00911FF8">
        <w:rPr>
          <w:rFonts w:ascii="Century Gothic" w:eastAsia="Times New Roman" w:hAnsi="Century Gothic" w:cs="Times New Roman"/>
          <w:lang w:eastAsia="it-IT"/>
        </w:rPr>
        <w:t xml:space="preserve">Ne deriva che, in relazione alle </w:t>
      </w:r>
      <w:proofErr w:type="gramStart"/>
      <w:r w:rsidRPr="00911FF8">
        <w:rPr>
          <w:rFonts w:ascii="Century Gothic" w:eastAsia="Times New Roman" w:hAnsi="Century Gothic" w:cs="Times New Roman"/>
          <w:lang w:eastAsia="it-IT"/>
        </w:rPr>
        <w:t>predette</w:t>
      </w:r>
      <w:proofErr w:type="gramEnd"/>
      <w:r w:rsidRPr="00911FF8">
        <w:rPr>
          <w:rFonts w:ascii="Century Gothic" w:eastAsia="Times New Roman" w:hAnsi="Century Gothic" w:cs="Times New Roman"/>
          <w:lang w:eastAsia="it-IT"/>
        </w:rPr>
        <w:t xml:space="preserve"> finalità, il trattamento è obbligatorio. </w:t>
      </w:r>
      <w:r w:rsidR="00046877" w:rsidRPr="00911FF8">
        <w:rPr>
          <w:rFonts w:ascii="Century Gothic" w:eastAsia="Times New Roman" w:hAnsi="Century Gothic" w:cs="Times New Roman"/>
          <w:lang w:eastAsia="it-IT"/>
        </w:rPr>
        <w:t>Il mancato, inesatto o incompleto conferimento dei dati da parte sua</w:t>
      </w:r>
      <w:r w:rsidR="00FC5076" w:rsidRPr="00911FF8">
        <w:rPr>
          <w:rFonts w:ascii="Century Gothic" w:eastAsia="Times New Roman" w:hAnsi="Century Gothic" w:cs="Times New Roman"/>
          <w:lang w:eastAsia="it-IT"/>
        </w:rPr>
        <w:t xml:space="preserve"> avrà come conseguenza l’impossibilità da parte </w:t>
      </w:r>
      <w:r w:rsidR="00E83DDF" w:rsidRPr="00911FF8">
        <w:rPr>
          <w:rFonts w:ascii="Century Gothic" w:eastAsia="Times New Roman" w:hAnsi="Century Gothic" w:cs="Times New Roman"/>
          <w:lang w:eastAsia="it-IT"/>
        </w:rPr>
        <w:t>dei Contitolari</w:t>
      </w:r>
      <w:r w:rsidR="00FC5076" w:rsidRPr="00911FF8">
        <w:rPr>
          <w:rFonts w:ascii="Century Gothic" w:eastAsia="Times New Roman" w:hAnsi="Century Gothic" w:cs="Times New Roman"/>
          <w:lang w:eastAsia="it-IT"/>
        </w:rPr>
        <w:t xml:space="preserve"> di permetterle di accedere a</w:t>
      </w:r>
      <w:r w:rsidR="00911FF8">
        <w:rPr>
          <w:rFonts w:ascii="Century Gothic" w:eastAsia="Times New Roman" w:hAnsi="Century Gothic" w:cs="Times New Roman"/>
          <w:lang w:eastAsia="it-IT"/>
        </w:rPr>
        <w:t xml:space="preserve">ll’acquisto dei prodotti ed ai servizi informativi </w:t>
      </w:r>
      <w:r w:rsidR="00FC5076" w:rsidRPr="00911FF8">
        <w:rPr>
          <w:rFonts w:ascii="Century Gothic" w:eastAsia="Times New Roman" w:hAnsi="Century Gothic" w:cs="Times New Roman"/>
          <w:lang w:eastAsia="it-IT"/>
        </w:rPr>
        <w:t>attesi.</w:t>
      </w:r>
    </w:p>
    <w:p w14:paraId="4E6F0B52" w14:textId="0B2598B0" w:rsidR="00A16463" w:rsidRPr="00911FF8" w:rsidRDefault="00A16463" w:rsidP="00A068E4">
      <w:pPr>
        <w:pStyle w:val="ListParagraph"/>
        <w:numPr>
          <w:ilvl w:val="0"/>
          <w:numId w:val="5"/>
        </w:numPr>
        <w:shd w:val="clear" w:color="auto" w:fill="FFFFFF"/>
        <w:spacing w:after="0" w:line="360" w:lineRule="auto"/>
        <w:jc w:val="both"/>
        <w:rPr>
          <w:rFonts w:ascii="Century Gothic" w:eastAsia="Times New Roman" w:hAnsi="Century Gothic" w:cs="Times New Roman"/>
          <w:lang w:eastAsia="it-IT"/>
        </w:rPr>
      </w:pPr>
      <w:r w:rsidRPr="00911FF8">
        <w:rPr>
          <w:rFonts w:ascii="Century Gothic" w:eastAsia="Times New Roman" w:hAnsi="Century Gothic" w:cs="Times New Roman"/>
          <w:b/>
          <w:bCs/>
          <w:lang w:eastAsia="it-IT"/>
        </w:rPr>
        <w:t>Art. 6, par. 1 Lett. A)</w:t>
      </w:r>
      <w:r w:rsidR="00703FF4">
        <w:rPr>
          <w:rFonts w:ascii="Century Gothic" w:eastAsia="Times New Roman" w:hAnsi="Century Gothic" w:cs="Times New Roman"/>
          <w:b/>
          <w:bCs/>
          <w:lang w:eastAsia="it-IT"/>
        </w:rPr>
        <w:t xml:space="preserve"> del GDPR</w:t>
      </w:r>
      <w:r w:rsidR="00182DA8" w:rsidRPr="00911FF8">
        <w:rPr>
          <w:rFonts w:ascii="Century Gothic" w:eastAsia="Times New Roman" w:hAnsi="Century Gothic" w:cs="Times New Roman"/>
          <w:lang w:eastAsia="it-IT"/>
        </w:rPr>
        <w:t xml:space="preserve">, in quanto, relativamente alle finalità di marketing e profilazione di cui alla lett. </w:t>
      </w:r>
      <w:r w:rsidR="00911FF8" w:rsidRPr="00911FF8">
        <w:rPr>
          <w:rFonts w:ascii="Century Gothic" w:eastAsia="Times New Roman" w:hAnsi="Century Gothic" w:cs="Times New Roman"/>
          <w:lang w:eastAsia="it-IT"/>
        </w:rPr>
        <w:t>g</w:t>
      </w:r>
      <w:r w:rsidR="00182DA8" w:rsidRPr="00911FF8">
        <w:rPr>
          <w:rFonts w:ascii="Century Gothic" w:eastAsia="Times New Roman" w:hAnsi="Century Gothic" w:cs="Times New Roman"/>
          <w:lang w:eastAsia="it-IT"/>
        </w:rPr>
        <w:t xml:space="preserve">) e </w:t>
      </w:r>
      <w:r w:rsidR="00911FF8" w:rsidRPr="00911FF8">
        <w:rPr>
          <w:rFonts w:ascii="Century Gothic" w:eastAsia="Times New Roman" w:hAnsi="Century Gothic" w:cs="Times New Roman"/>
          <w:lang w:eastAsia="it-IT"/>
        </w:rPr>
        <w:t>h</w:t>
      </w:r>
      <w:r w:rsidR="00182DA8" w:rsidRPr="00911FF8">
        <w:rPr>
          <w:rFonts w:ascii="Century Gothic" w:eastAsia="Times New Roman" w:hAnsi="Century Gothic" w:cs="Times New Roman"/>
          <w:lang w:eastAsia="it-IT"/>
        </w:rPr>
        <w:t>), il trattamento è possibile solo ove acconsenta.</w:t>
      </w:r>
    </w:p>
    <w:p w14:paraId="0288DC8B" w14:textId="36822FF0" w:rsidR="006B6CD9" w:rsidRPr="00911FF8" w:rsidRDefault="00FC5076" w:rsidP="00FC5076">
      <w:pPr>
        <w:shd w:val="clear" w:color="auto" w:fill="FFFFFF"/>
        <w:spacing w:after="0" w:line="360" w:lineRule="auto"/>
        <w:jc w:val="both"/>
        <w:rPr>
          <w:rFonts w:ascii="Century Gothic" w:eastAsia="Times New Roman" w:hAnsi="Century Gothic" w:cs="Times New Roman"/>
          <w:lang w:eastAsia="it-IT"/>
        </w:rPr>
      </w:pPr>
      <w:r w:rsidRPr="00911FF8">
        <w:rPr>
          <w:rFonts w:ascii="Century Gothic" w:eastAsia="Times New Roman" w:hAnsi="Century Gothic" w:cs="Times New Roman"/>
          <w:lang w:eastAsia="it-IT"/>
        </w:rPr>
        <w:t xml:space="preserve">Ne deriva che, </w:t>
      </w:r>
      <w:r w:rsidR="0018360C" w:rsidRPr="00911FF8">
        <w:rPr>
          <w:rFonts w:ascii="Century Gothic" w:eastAsia="Times New Roman" w:hAnsi="Century Gothic" w:cs="Times New Roman"/>
          <w:lang w:eastAsia="it-IT"/>
        </w:rPr>
        <w:t>per tali finalità, il conferimento dei dati è facoltativo e</w:t>
      </w:r>
      <w:r w:rsidR="00721F0E" w:rsidRPr="00911FF8">
        <w:rPr>
          <w:rFonts w:ascii="Century Gothic" w:eastAsia="Times New Roman" w:hAnsi="Century Gothic" w:cs="Times New Roman"/>
          <w:lang w:eastAsia="it-IT"/>
        </w:rPr>
        <w:t>d il mancato conferimento</w:t>
      </w:r>
      <w:r w:rsidR="0018360C" w:rsidRPr="00911FF8">
        <w:rPr>
          <w:rFonts w:ascii="Century Gothic" w:eastAsia="Times New Roman" w:hAnsi="Century Gothic" w:cs="Times New Roman"/>
          <w:lang w:eastAsia="it-IT"/>
        </w:rPr>
        <w:t xml:space="preserve"> non pregiudica la possibilità di accedere ai </w:t>
      </w:r>
      <w:r w:rsidR="006B6CD9" w:rsidRPr="00911FF8">
        <w:rPr>
          <w:rFonts w:ascii="Century Gothic" w:eastAsia="Times New Roman" w:hAnsi="Century Gothic" w:cs="Times New Roman"/>
          <w:lang w:eastAsia="it-IT"/>
        </w:rPr>
        <w:t>servizi offerti dal Sito.</w:t>
      </w:r>
    </w:p>
    <w:p w14:paraId="6C0721DE" w14:textId="77777777" w:rsidR="00721F0E" w:rsidRPr="00B62234" w:rsidRDefault="00721F0E" w:rsidP="00FC5076">
      <w:pPr>
        <w:shd w:val="clear" w:color="auto" w:fill="FFFFFF"/>
        <w:spacing w:after="0" w:line="360" w:lineRule="auto"/>
        <w:jc w:val="both"/>
        <w:rPr>
          <w:rFonts w:ascii="Century Gothic" w:eastAsia="Times New Roman" w:hAnsi="Century Gothic" w:cs="Times New Roman"/>
          <w:lang w:eastAsia="it-IT"/>
        </w:rPr>
      </w:pPr>
    </w:p>
    <w:p w14:paraId="6750E436" w14:textId="5B01B25D" w:rsidR="00CD1405" w:rsidRPr="00B62234" w:rsidRDefault="001863AC" w:rsidP="001863AC">
      <w:pPr>
        <w:numPr>
          <w:ilvl w:val="0"/>
          <w:numId w:val="1"/>
        </w:numPr>
        <w:shd w:val="clear" w:color="auto" w:fill="FFFFFF"/>
        <w:tabs>
          <w:tab w:val="clear" w:pos="720"/>
        </w:tabs>
        <w:spacing w:after="0" w:line="360" w:lineRule="auto"/>
        <w:ind w:left="284"/>
        <w:jc w:val="both"/>
        <w:rPr>
          <w:rFonts w:ascii="Century Gothic" w:eastAsia="Times New Roman" w:hAnsi="Century Gothic" w:cs="Times New Roman"/>
          <w:b/>
          <w:bCs/>
          <w:lang w:eastAsia="it-IT"/>
        </w:rPr>
      </w:pPr>
      <w:r w:rsidRPr="00B62234">
        <w:rPr>
          <w:rFonts w:ascii="Century Gothic" w:eastAsia="Times New Roman" w:hAnsi="Century Gothic" w:cs="Times New Roman"/>
          <w:b/>
          <w:bCs/>
          <w:lang w:eastAsia="it-IT"/>
        </w:rPr>
        <w:t>TIPI DI DATI TRATTATI</w:t>
      </w:r>
    </w:p>
    <w:p w14:paraId="254F38AC" w14:textId="77777777" w:rsidR="00CD1405" w:rsidRPr="00B62234" w:rsidRDefault="00CD1405" w:rsidP="001863AC">
      <w:pPr>
        <w:shd w:val="clear" w:color="auto" w:fill="FFFFFF"/>
        <w:spacing w:after="0" w:line="360" w:lineRule="auto"/>
        <w:jc w:val="both"/>
        <w:rPr>
          <w:rFonts w:ascii="Century Gothic" w:eastAsia="Times New Roman" w:hAnsi="Century Gothic" w:cs="Times New Roman"/>
          <w:i/>
          <w:iCs/>
          <w:u w:val="single"/>
          <w:lang w:eastAsia="it-IT"/>
        </w:rPr>
      </w:pPr>
      <w:r w:rsidRPr="00B62234">
        <w:rPr>
          <w:rFonts w:ascii="Century Gothic" w:eastAsia="Times New Roman" w:hAnsi="Century Gothic" w:cs="Times New Roman"/>
          <w:i/>
          <w:iCs/>
          <w:u w:val="single"/>
          <w:lang w:eastAsia="it-IT"/>
        </w:rPr>
        <w:t>Dati di navigazione</w:t>
      </w:r>
    </w:p>
    <w:p w14:paraId="6B3DDCE6" w14:textId="77777777" w:rsidR="00CD1405" w:rsidRPr="00B62234" w:rsidRDefault="00CD1405" w:rsidP="001863AC">
      <w:pPr>
        <w:shd w:val="clear" w:color="auto" w:fill="FFFFFF"/>
        <w:spacing w:after="0" w:line="360" w:lineRule="auto"/>
        <w:jc w:val="both"/>
        <w:rPr>
          <w:rFonts w:ascii="Century Gothic" w:eastAsia="Times New Roman" w:hAnsi="Century Gothic" w:cs="Times New Roman"/>
          <w:lang w:eastAsia="it-IT"/>
        </w:rPr>
      </w:pPr>
      <w:r w:rsidRPr="00B62234">
        <w:rPr>
          <w:rFonts w:ascii="Century Gothic" w:eastAsia="Times New Roman" w:hAnsi="Century Gothic" w:cs="Times New Roman"/>
          <w:lang w:eastAsia="it-IT"/>
        </w:rPr>
        <w:t>I sistemi informatici e le procedure software preposte al funzionamento di questo sito acquisiscono, nel corso del loro normale esercizio, alcuni dati personali la cui trasmissione è implicita nell’uso dei protocolli di comunicazione di Internet.</w:t>
      </w:r>
    </w:p>
    <w:p w14:paraId="06136910" w14:textId="292486FF" w:rsidR="00CD1405" w:rsidRPr="00B62234" w:rsidRDefault="00CD1405" w:rsidP="001863AC">
      <w:pPr>
        <w:shd w:val="clear" w:color="auto" w:fill="FFFFFF"/>
        <w:spacing w:after="0" w:line="360" w:lineRule="auto"/>
        <w:jc w:val="both"/>
        <w:rPr>
          <w:rFonts w:ascii="Century Gothic" w:eastAsia="Times New Roman" w:hAnsi="Century Gothic" w:cs="Times New Roman"/>
          <w:lang w:eastAsia="it-IT"/>
        </w:rPr>
      </w:pPr>
      <w:r w:rsidRPr="00B62234">
        <w:rPr>
          <w:rFonts w:ascii="Century Gothic" w:eastAsia="Times New Roman" w:hAnsi="Century Gothic" w:cs="Times New Roman"/>
          <w:lang w:eastAsia="it-IT"/>
        </w:rPr>
        <w:t>In questa categoria di dati potrebbero rientrare dati tecnici (es. gli indirizzi IP o i nomi a dominio dei computer e dei terminali utilizzati dagli utenti, gli indirizzi in notazione URI/URL delle risorse richieste, l’orario della richiesta, il metodo utilizzato nel sottoporre la richiesta al server, la dimensione del file ottenuto in risposta, il codice numerico indicante lo stato della risposta data dal server) ed altri parametri relativi al sistema operativo e all’ambiente informatico dell’utente.</w:t>
      </w:r>
    </w:p>
    <w:p w14:paraId="31B24303" w14:textId="77777777" w:rsidR="00CD1405" w:rsidRPr="00B62234" w:rsidRDefault="00CD1405" w:rsidP="00A068E4">
      <w:pPr>
        <w:shd w:val="clear" w:color="auto" w:fill="FFFFFF"/>
        <w:spacing w:after="0" w:line="360" w:lineRule="auto"/>
        <w:ind w:left="426"/>
        <w:jc w:val="both"/>
        <w:rPr>
          <w:rFonts w:ascii="Century Gothic" w:eastAsia="Times New Roman" w:hAnsi="Century Gothic" w:cs="Times New Roman"/>
          <w:lang w:eastAsia="it-IT"/>
        </w:rPr>
      </w:pPr>
    </w:p>
    <w:p w14:paraId="1EC18669" w14:textId="77777777" w:rsidR="00CD1405" w:rsidRPr="00B62234" w:rsidRDefault="00CD1405" w:rsidP="001863AC">
      <w:pPr>
        <w:shd w:val="clear" w:color="auto" w:fill="FFFFFF"/>
        <w:spacing w:after="0" w:line="360" w:lineRule="auto"/>
        <w:jc w:val="both"/>
        <w:rPr>
          <w:rFonts w:ascii="Century Gothic" w:eastAsia="Times New Roman" w:hAnsi="Century Gothic" w:cs="Times New Roman"/>
          <w:i/>
          <w:iCs/>
          <w:u w:val="single"/>
          <w:lang w:eastAsia="it-IT"/>
        </w:rPr>
      </w:pPr>
      <w:r w:rsidRPr="00B62234">
        <w:rPr>
          <w:rFonts w:ascii="Century Gothic" w:eastAsia="Times New Roman" w:hAnsi="Century Gothic" w:cs="Times New Roman"/>
          <w:i/>
          <w:iCs/>
          <w:u w:val="single"/>
          <w:lang w:eastAsia="it-IT"/>
        </w:rPr>
        <w:t>Dati comunicati dall’utente</w:t>
      </w:r>
    </w:p>
    <w:p w14:paraId="35AAA254" w14:textId="0D41D39C" w:rsidR="00DF02BD" w:rsidRPr="00B62234" w:rsidRDefault="00CD1405" w:rsidP="001863AC">
      <w:pPr>
        <w:shd w:val="clear" w:color="auto" w:fill="FFFFFF"/>
        <w:spacing w:after="0" w:line="360" w:lineRule="auto"/>
        <w:jc w:val="both"/>
        <w:rPr>
          <w:rFonts w:ascii="Century Gothic" w:eastAsia="Times New Roman" w:hAnsi="Century Gothic" w:cs="Times New Roman"/>
          <w:lang w:eastAsia="it-IT"/>
        </w:rPr>
      </w:pPr>
      <w:r w:rsidRPr="00B62234">
        <w:rPr>
          <w:rFonts w:ascii="Century Gothic" w:eastAsia="Times New Roman" w:hAnsi="Century Gothic" w:cs="Times New Roman"/>
          <w:lang w:eastAsia="it-IT"/>
        </w:rPr>
        <w:t>L’invio facoltativo, esplicito e volontario di messaggi agli indirizzi di contatto, nonché la compilazione e l’inoltro dei moduli presenti sul sito, comportano l’acquisizione dei dati di contatto del mittente, necessari a rispondere, nonché di tutti i dati personali inclusi nelle comunicazioni.</w:t>
      </w:r>
    </w:p>
    <w:p w14:paraId="668B5126" w14:textId="77777777" w:rsidR="00F12126" w:rsidRPr="00B62234" w:rsidRDefault="00F12126" w:rsidP="001863AC">
      <w:pPr>
        <w:shd w:val="clear" w:color="auto" w:fill="FFFFFF"/>
        <w:spacing w:after="0" w:line="360" w:lineRule="auto"/>
        <w:jc w:val="both"/>
        <w:rPr>
          <w:rFonts w:ascii="Century Gothic" w:eastAsia="Times New Roman" w:hAnsi="Century Gothic" w:cs="Times New Roman"/>
          <w:lang w:eastAsia="it-IT"/>
        </w:rPr>
      </w:pPr>
    </w:p>
    <w:p w14:paraId="457FEB61" w14:textId="77777777" w:rsidR="00F85568" w:rsidRPr="00B62234" w:rsidRDefault="006B6CD9" w:rsidP="001863AC">
      <w:pPr>
        <w:shd w:val="clear" w:color="auto" w:fill="FFFFFF"/>
        <w:spacing w:after="0" w:line="360" w:lineRule="auto"/>
        <w:jc w:val="both"/>
        <w:rPr>
          <w:rFonts w:ascii="Century Gothic" w:eastAsia="Times New Roman" w:hAnsi="Century Gothic" w:cs="Times New Roman"/>
          <w:lang w:eastAsia="it-IT"/>
        </w:rPr>
      </w:pPr>
      <w:r w:rsidRPr="00B62234">
        <w:rPr>
          <w:rFonts w:ascii="Century Gothic" w:eastAsia="Times New Roman" w:hAnsi="Century Gothic" w:cs="Times New Roman"/>
          <w:u w:val="single"/>
          <w:lang w:eastAsia="it-IT"/>
        </w:rPr>
        <w:t>I Cookie e gli altri strumenti di tracciamento</w:t>
      </w:r>
    </w:p>
    <w:p w14:paraId="421F8105" w14:textId="406C471F" w:rsidR="006B6CD9" w:rsidRPr="00B62234" w:rsidRDefault="00F85568" w:rsidP="001863AC">
      <w:pPr>
        <w:shd w:val="clear" w:color="auto" w:fill="FFFFFF"/>
        <w:spacing w:after="0" w:line="360" w:lineRule="auto"/>
        <w:jc w:val="both"/>
        <w:rPr>
          <w:rFonts w:ascii="Century Gothic" w:eastAsia="Times New Roman" w:hAnsi="Century Gothic" w:cs="Times New Roman"/>
          <w:lang w:eastAsia="it-IT"/>
        </w:rPr>
      </w:pPr>
      <w:r w:rsidRPr="00B62234">
        <w:rPr>
          <w:rFonts w:ascii="Century Gothic" w:eastAsia="Times New Roman" w:hAnsi="Century Gothic" w:cs="Times New Roman"/>
          <w:lang w:eastAsia="it-IT"/>
        </w:rPr>
        <w:t>R</w:t>
      </w:r>
      <w:r w:rsidR="006B6CD9" w:rsidRPr="00B62234">
        <w:rPr>
          <w:rFonts w:ascii="Century Gothic" w:eastAsia="Times New Roman" w:hAnsi="Century Gothic" w:cs="Times New Roman"/>
          <w:lang w:eastAsia="it-IT"/>
        </w:rPr>
        <w:t xml:space="preserve">ispetto ai quali si consiglia di prendere visione della </w:t>
      </w:r>
      <w:hyperlink r:id="rId8" w:history="1">
        <w:r w:rsidR="0032187D" w:rsidRPr="0032187D">
          <w:rPr>
            <w:rStyle w:val="Hyperlink"/>
            <w:rFonts w:ascii="Century Gothic" w:eastAsia="Times New Roman" w:hAnsi="Century Gothic" w:cs="Times New Roman"/>
            <w:lang w:eastAsia="it-IT"/>
          </w:rPr>
          <w:t>Cookie Policy</w:t>
        </w:r>
      </w:hyperlink>
      <w:r w:rsidR="0032187D">
        <w:rPr>
          <w:rFonts w:ascii="Century Gothic" w:eastAsia="Times New Roman" w:hAnsi="Century Gothic" w:cs="Times New Roman"/>
          <w:lang w:eastAsia="it-IT"/>
        </w:rPr>
        <w:t>.</w:t>
      </w:r>
      <w:r w:rsidR="0032187D" w:rsidRPr="00B62234">
        <w:rPr>
          <w:rFonts w:ascii="Century Gothic" w:eastAsia="Times New Roman" w:hAnsi="Century Gothic" w:cs="Times New Roman"/>
          <w:lang w:eastAsia="it-IT"/>
        </w:rPr>
        <w:t xml:space="preserve"> </w:t>
      </w:r>
    </w:p>
    <w:p w14:paraId="62F5F847" w14:textId="09635AC3" w:rsidR="00125A8F" w:rsidRPr="00405233" w:rsidRDefault="00125A8F" w:rsidP="00A068E4">
      <w:pPr>
        <w:shd w:val="clear" w:color="auto" w:fill="FFFFFF"/>
        <w:spacing w:after="0" w:line="360" w:lineRule="auto"/>
        <w:ind w:left="426"/>
        <w:jc w:val="both"/>
        <w:rPr>
          <w:rFonts w:ascii="Century Gothic" w:eastAsia="Times New Roman" w:hAnsi="Century Gothic" w:cs="Times New Roman"/>
          <w:highlight w:val="yellow"/>
          <w:lang w:eastAsia="it-IT"/>
        </w:rPr>
      </w:pPr>
    </w:p>
    <w:p w14:paraId="1DA863BD" w14:textId="436891CD" w:rsidR="00CE10C8" w:rsidRPr="00B62234" w:rsidRDefault="001863AC" w:rsidP="00CE10C8">
      <w:pPr>
        <w:numPr>
          <w:ilvl w:val="0"/>
          <w:numId w:val="1"/>
        </w:numPr>
        <w:shd w:val="clear" w:color="auto" w:fill="FFFFFF"/>
        <w:spacing w:after="0" w:line="360" w:lineRule="auto"/>
        <w:ind w:left="425" w:hanging="357"/>
        <w:jc w:val="both"/>
        <w:rPr>
          <w:rFonts w:ascii="Century Gothic" w:eastAsia="Times New Roman" w:hAnsi="Century Gothic" w:cs="Times New Roman"/>
          <w:lang w:eastAsia="it-IT"/>
        </w:rPr>
      </w:pPr>
      <w:r w:rsidRPr="00B62234">
        <w:rPr>
          <w:rFonts w:ascii="Century Gothic" w:eastAsia="Times New Roman" w:hAnsi="Century Gothic" w:cs="Times New Roman"/>
          <w:b/>
          <w:bCs/>
          <w:lang w:eastAsia="it-IT"/>
        </w:rPr>
        <w:t>MODALITÀ DEL TRATTAMENTO</w:t>
      </w:r>
    </w:p>
    <w:p w14:paraId="57FB07C8" w14:textId="20EC2085" w:rsidR="005236BE" w:rsidRPr="00B62234" w:rsidRDefault="005236BE" w:rsidP="00CE10C8">
      <w:pPr>
        <w:shd w:val="clear" w:color="auto" w:fill="FFFFFF"/>
        <w:spacing w:after="0" w:line="360" w:lineRule="auto"/>
        <w:ind w:left="68"/>
        <w:jc w:val="both"/>
        <w:rPr>
          <w:rFonts w:ascii="Century Gothic" w:eastAsia="Times New Roman" w:hAnsi="Century Gothic" w:cs="Times New Roman"/>
          <w:lang w:eastAsia="it-IT"/>
        </w:rPr>
      </w:pPr>
      <w:r w:rsidRPr="00B62234">
        <w:rPr>
          <w:rFonts w:ascii="Century Gothic" w:eastAsia="Times New Roman" w:hAnsi="Century Gothic" w:cs="Times New Roman"/>
          <w:lang w:eastAsia="it-IT"/>
        </w:rPr>
        <w:t>I Suoi Dati saranno trattati:</w:t>
      </w:r>
    </w:p>
    <w:p w14:paraId="54666BA8" w14:textId="77777777" w:rsidR="005236BE" w:rsidRPr="00B62234" w:rsidRDefault="005236BE" w:rsidP="00A068E4">
      <w:pPr>
        <w:numPr>
          <w:ilvl w:val="1"/>
          <w:numId w:val="1"/>
        </w:numPr>
        <w:shd w:val="clear" w:color="auto" w:fill="FFFFFF"/>
        <w:spacing w:after="0" w:line="360" w:lineRule="auto"/>
        <w:ind w:left="426"/>
        <w:jc w:val="both"/>
        <w:rPr>
          <w:rFonts w:ascii="Century Gothic" w:eastAsia="Times New Roman" w:hAnsi="Century Gothic" w:cs="Times New Roman"/>
          <w:lang w:eastAsia="it-IT"/>
        </w:rPr>
      </w:pPr>
      <w:r w:rsidRPr="00B62234">
        <w:rPr>
          <w:rFonts w:ascii="Century Gothic" w:eastAsia="Times New Roman" w:hAnsi="Century Gothic" w:cs="Times New Roman"/>
          <w:lang w:eastAsia="it-IT"/>
        </w:rPr>
        <w:t>sia manualmente che elettronicamente e saranno conservati tanto all’interno di un archivio cartaceo, quanto attraverso l’utilizzo di un database digitale;</w:t>
      </w:r>
    </w:p>
    <w:p w14:paraId="783CEA5D" w14:textId="72FF124C" w:rsidR="005236BE" w:rsidRPr="00B62234" w:rsidRDefault="005236BE" w:rsidP="00A068E4">
      <w:pPr>
        <w:numPr>
          <w:ilvl w:val="1"/>
          <w:numId w:val="1"/>
        </w:numPr>
        <w:shd w:val="clear" w:color="auto" w:fill="FFFFFF"/>
        <w:spacing w:after="0" w:line="360" w:lineRule="auto"/>
        <w:ind w:left="426"/>
        <w:jc w:val="both"/>
        <w:rPr>
          <w:rFonts w:ascii="Century Gothic" w:eastAsia="Times New Roman" w:hAnsi="Century Gothic" w:cs="Times New Roman"/>
          <w:lang w:eastAsia="it-IT"/>
        </w:rPr>
      </w:pPr>
      <w:r w:rsidRPr="00B62234">
        <w:rPr>
          <w:rFonts w:ascii="Century Gothic" w:eastAsia="Times New Roman" w:hAnsi="Century Gothic" w:cs="Times New Roman"/>
          <w:lang w:eastAsia="it-IT"/>
        </w:rPr>
        <w:t xml:space="preserve">da soggetti autorizzati all’assolvimento di tali compiti, costantemente identificati, opportunamente istruiti e resi edotti dei vincoli imposti </w:t>
      </w:r>
      <w:r w:rsidR="007D745A" w:rsidRPr="00B62234">
        <w:rPr>
          <w:rFonts w:ascii="Century Gothic" w:eastAsia="Times New Roman" w:hAnsi="Century Gothic" w:cs="Times New Roman"/>
          <w:lang w:eastAsia="it-IT"/>
        </w:rPr>
        <w:t xml:space="preserve">dal </w:t>
      </w:r>
      <w:r w:rsidRPr="00B62234">
        <w:rPr>
          <w:rFonts w:ascii="Century Gothic" w:eastAsia="Times New Roman" w:hAnsi="Century Gothic" w:cs="Times New Roman"/>
          <w:lang w:eastAsia="it-IT"/>
        </w:rPr>
        <w:t xml:space="preserve">GDPR e </w:t>
      </w:r>
      <w:r w:rsidR="007D745A" w:rsidRPr="00B62234">
        <w:rPr>
          <w:rFonts w:ascii="Century Gothic" w:eastAsia="Times New Roman" w:hAnsi="Century Gothic" w:cs="Times New Roman"/>
          <w:lang w:eastAsia="it-IT"/>
        </w:rPr>
        <w:t>d</w:t>
      </w:r>
      <w:r w:rsidRPr="00B62234">
        <w:rPr>
          <w:rFonts w:ascii="Century Gothic" w:eastAsia="Times New Roman" w:hAnsi="Century Gothic" w:cs="Times New Roman"/>
          <w:lang w:eastAsia="it-IT"/>
        </w:rPr>
        <w:t>al Codice Privacy;</w:t>
      </w:r>
    </w:p>
    <w:p w14:paraId="61A7E6C8" w14:textId="6717B6BD" w:rsidR="009B3161" w:rsidRPr="00B62234" w:rsidRDefault="005236BE" w:rsidP="00C722C9">
      <w:pPr>
        <w:numPr>
          <w:ilvl w:val="1"/>
          <w:numId w:val="1"/>
        </w:numPr>
        <w:shd w:val="clear" w:color="auto" w:fill="FFFFFF"/>
        <w:spacing w:after="0" w:line="360" w:lineRule="auto"/>
        <w:ind w:left="426"/>
        <w:jc w:val="both"/>
        <w:rPr>
          <w:rStyle w:val="Hyperlink"/>
          <w:rFonts w:ascii="Century Gothic" w:eastAsia="Times New Roman" w:hAnsi="Century Gothic" w:cs="Times New Roman"/>
          <w:color w:val="auto"/>
          <w:u w:val="none"/>
          <w:lang w:eastAsia="it-IT"/>
        </w:rPr>
      </w:pPr>
      <w:r w:rsidRPr="00B62234">
        <w:rPr>
          <w:rFonts w:ascii="Century Gothic" w:eastAsia="Times New Roman" w:hAnsi="Century Gothic" w:cs="Times New Roman"/>
          <w:lang w:eastAsia="it-IT"/>
        </w:rPr>
        <w:t>con l’impiego di adeguate misure di sicurezza (tecniche ed organizzative) atte a garantire un livello di sicurezza adeguato al rischio del trattamento, ai sensi dell’art. 32 GDPR</w:t>
      </w:r>
      <w:r w:rsidR="004B3670" w:rsidRPr="00B62234">
        <w:rPr>
          <w:rFonts w:ascii="Century Gothic" w:eastAsia="Times New Roman" w:hAnsi="Century Gothic" w:cs="Times New Roman"/>
          <w:lang w:eastAsia="it-IT"/>
        </w:rPr>
        <w:t>.</w:t>
      </w:r>
    </w:p>
    <w:p w14:paraId="3A743A8A" w14:textId="5BFEAAD2" w:rsidR="00355BF3" w:rsidRPr="00E906A1" w:rsidRDefault="00980879" w:rsidP="00E7629B">
      <w:pPr>
        <w:shd w:val="clear" w:color="auto" w:fill="FFFFFF"/>
        <w:spacing w:after="0" w:line="360" w:lineRule="auto"/>
        <w:ind w:left="66"/>
        <w:jc w:val="both"/>
        <w:rPr>
          <w:rFonts w:ascii="Century Gothic" w:eastAsia="Times New Roman" w:hAnsi="Century Gothic" w:cs="Times New Roman"/>
          <w:lang w:eastAsia="it-IT"/>
        </w:rPr>
      </w:pPr>
      <w:r w:rsidRPr="00E906A1">
        <w:rPr>
          <w:rFonts w:ascii="Century Gothic" w:eastAsia="Times New Roman" w:hAnsi="Century Gothic" w:cs="Times New Roman"/>
          <w:lang w:eastAsia="it-IT"/>
        </w:rPr>
        <w:t>La piattaforma per l’acquisto nella sezione “</w:t>
      </w:r>
      <w:r w:rsidRPr="00E906A1">
        <w:rPr>
          <w:rFonts w:ascii="Century Gothic" w:eastAsia="Times New Roman" w:hAnsi="Century Gothic" w:cs="Times New Roman"/>
          <w:i/>
          <w:iCs/>
          <w:lang w:eastAsia="it-IT"/>
        </w:rPr>
        <w:t>Shop</w:t>
      </w:r>
      <w:r w:rsidRPr="00E906A1">
        <w:rPr>
          <w:rFonts w:ascii="Century Gothic" w:eastAsia="Times New Roman" w:hAnsi="Century Gothic" w:cs="Times New Roman"/>
          <w:lang w:eastAsia="it-IT"/>
        </w:rPr>
        <w:t xml:space="preserve">” è realizzata da </w:t>
      </w:r>
      <w:r w:rsidR="00037AB5" w:rsidRPr="00E906A1">
        <w:rPr>
          <w:rFonts w:ascii="Century Gothic" w:eastAsia="Times New Roman" w:hAnsi="Century Gothic" w:cs="Times New Roman"/>
          <w:lang w:eastAsia="it-IT"/>
        </w:rPr>
        <w:t>un fornitore esterno, nominato Responsabile del Trattamento ai sensi dell’Art. 28 GDPR.</w:t>
      </w:r>
    </w:p>
    <w:p w14:paraId="5C3626AE" w14:textId="575F44E3" w:rsidR="007B1DD6" w:rsidRPr="00E906A1" w:rsidRDefault="008B4DB4" w:rsidP="00E7629B">
      <w:pPr>
        <w:shd w:val="clear" w:color="auto" w:fill="FFFFFF"/>
        <w:spacing w:after="0" w:line="360" w:lineRule="auto"/>
        <w:ind w:left="66"/>
        <w:jc w:val="both"/>
        <w:rPr>
          <w:rFonts w:ascii="Century Gothic" w:eastAsia="Times New Roman" w:hAnsi="Century Gothic" w:cs="Times New Roman"/>
          <w:lang w:eastAsia="it-IT"/>
        </w:rPr>
      </w:pPr>
      <w:r w:rsidRPr="00E906A1">
        <w:rPr>
          <w:rFonts w:ascii="Century Gothic" w:eastAsia="Times New Roman" w:hAnsi="Century Gothic" w:cs="Times New Roman"/>
          <w:lang w:eastAsia="it-IT"/>
        </w:rPr>
        <w:t xml:space="preserve">Il pagamento è effettuato mediante </w:t>
      </w:r>
      <w:r w:rsidR="00E906A1" w:rsidRPr="00E906A1">
        <w:rPr>
          <w:rFonts w:ascii="Century Gothic" w:eastAsia="Times New Roman" w:hAnsi="Century Gothic" w:cs="Times New Roman"/>
          <w:lang w:eastAsia="it-IT"/>
        </w:rPr>
        <w:t>apposito strumento per ricevere i pagamenti online per la tutela dei dati personali e di pagamento degli utenti.</w:t>
      </w:r>
    </w:p>
    <w:p w14:paraId="4A6BB139" w14:textId="77777777" w:rsidR="006B47DE" w:rsidRPr="00E906A1" w:rsidRDefault="006B47DE" w:rsidP="006B47DE">
      <w:pPr>
        <w:shd w:val="clear" w:color="auto" w:fill="FFFFFF"/>
        <w:spacing w:after="0" w:line="360" w:lineRule="auto"/>
        <w:jc w:val="both"/>
        <w:rPr>
          <w:rFonts w:ascii="Century Gothic" w:eastAsia="Times New Roman" w:hAnsi="Century Gothic" w:cs="Times New Roman"/>
          <w:lang w:eastAsia="it-IT"/>
        </w:rPr>
      </w:pPr>
    </w:p>
    <w:p w14:paraId="4F17CE07" w14:textId="3F6F60DE" w:rsidR="00CE10C8" w:rsidRPr="00E906A1" w:rsidRDefault="001863AC" w:rsidP="00CE10C8">
      <w:pPr>
        <w:numPr>
          <w:ilvl w:val="0"/>
          <w:numId w:val="1"/>
        </w:numPr>
        <w:shd w:val="clear" w:color="auto" w:fill="FFFFFF"/>
        <w:spacing w:after="0" w:line="360" w:lineRule="auto"/>
        <w:ind w:left="426"/>
        <w:jc w:val="both"/>
        <w:rPr>
          <w:rFonts w:ascii="Century Gothic" w:eastAsia="Times New Roman" w:hAnsi="Century Gothic" w:cs="Times New Roman"/>
          <w:b/>
          <w:bCs/>
          <w:lang w:eastAsia="it-IT"/>
        </w:rPr>
      </w:pPr>
      <w:r w:rsidRPr="00E906A1">
        <w:rPr>
          <w:rFonts w:ascii="Century Gothic" w:eastAsia="Times New Roman" w:hAnsi="Century Gothic" w:cs="Times New Roman"/>
          <w:b/>
          <w:bCs/>
          <w:lang w:eastAsia="it-IT"/>
        </w:rPr>
        <w:t>DURATA DI CONSERVAZIONE DEI DATI</w:t>
      </w:r>
    </w:p>
    <w:p w14:paraId="7956A059" w14:textId="420BBB4A" w:rsidR="00D95429" w:rsidRPr="00E906A1" w:rsidRDefault="00D95429" w:rsidP="00CE10C8">
      <w:pPr>
        <w:shd w:val="clear" w:color="auto" w:fill="FFFFFF"/>
        <w:spacing w:after="0" w:line="360" w:lineRule="auto"/>
        <w:ind w:left="66"/>
        <w:jc w:val="both"/>
        <w:rPr>
          <w:rFonts w:ascii="Century Gothic" w:eastAsia="Times New Roman" w:hAnsi="Century Gothic" w:cs="Times New Roman"/>
          <w:lang w:eastAsia="it-IT"/>
        </w:rPr>
      </w:pPr>
      <w:bookmarkStart w:id="0" w:name="_Hlk63349858"/>
      <w:r w:rsidRPr="00E906A1">
        <w:rPr>
          <w:rFonts w:ascii="Century Gothic" w:eastAsia="Times New Roman" w:hAnsi="Century Gothic" w:cs="Times New Roman"/>
          <w:lang w:eastAsia="it-IT"/>
        </w:rPr>
        <w:t>Nel rispetto di quanto previsto dall’art. 5, paragrafo, 1 lett. e) GDPR i dati personali raccolti verranno conservati in una forma che consenta l’identificazione degli interessati per un arco di tempo non superiore al</w:t>
      </w:r>
      <w:r w:rsidR="00E27A14" w:rsidRPr="00E906A1">
        <w:rPr>
          <w:rFonts w:ascii="Century Gothic" w:eastAsia="Times New Roman" w:hAnsi="Century Gothic" w:cs="Times New Roman"/>
          <w:lang w:eastAsia="it-IT"/>
        </w:rPr>
        <w:t xml:space="preserve"> </w:t>
      </w:r>
      <w:r w:rsidRPr="00E906A1">
        <w:rPr>
          <w:rFonts w:ascii="Century Gothic" w:eastAsia="Times New Roman" w:hAnsi="Century Gothic" w:cs="Times New Roman"/>
          <w:lang w:eastAsia="it-IT"/>
        </w:rPr>
        <w:t xml:space="preserve">conseguimento delle finalità per le quali i dati personali sono trattati. La conservazione dei dati di natura personale forniti dipende dalla finalità del trattamento di cui al punto </w:t>
      </w:r>
      <w:r w:rsidR="00CE10C8" w:rsidRPr="00E906A1">
        <w:rPr>
          <w:rFonts w:ascii="Century Gothic" w:eastAsia="Times New Roman" w:hAnsi="Century Gothic" w:cs="Times New Roman"/>
          <w:lang w:eastAsia="it-IT"/>
        </w:rPr>
        <w:t>2</w:t>
      </w:r>
      <w:r w:rsidRPr="00E906A1">
        <w:rPr>
          <w:rFonts w:ascii="Century Gothic" w:eastAsia="Times New Roman" w:hAnsi="Century Gothic" w:cs="Times New Roman"/>
          <w:lang w:eastAsia="it-IT"/>
        </w:rPr>
        <w:t>.</w:t>
      </w:r>
    </w:p>
    <w:bookmarkEnd w:id="0"/>
    <w:p w14:paraId="6D03FEBF" w14:textId="33762DB6" w:rsidR="0059328D" w:rsidRPr="0059328D" w:rsidRDefault="00C34A61" w:rsidP="0059328D">
      <w:pPr>
        <w:shd w:val="clear" w:color="auto" w:fill="FFFFFF"/>
        <w:spacing w:after="0" w:line="360" w:lineRule="auto"/>
        <w:ind w:left="66"/>
        <w:jc w:val="both"/>
        <w:rPr>
          <w:rFonts w:ascii="Century Gothic" w:eastAsia="Times New Roman" w:hAnsi="Century Gothic" w:cs="Times New Roman"/>
          <w:lang w:eastAsia="it-IT"/>
        </w:rPr>
      </w:pPr>
      <w:r w:rsidRPr="00E906A1">
        <w:rPr>
          <w:rFonts w:ascii="Century Gothic" w:eastAsia="Times New Roman" w:hAnsi="Century Gothic" w:cs="Times New Roman"/>
          <w:lang w:eastAsia="it-IT"/>
        </w:rPr>
        <w:t xml:space="preserve">Tutti gli altri termini di conservazione dei dati sono previsti dalla normativa vigente o dalle best practices esistenti in materia. </w:t>
      </w:r>
      <w:r w:rsidR="0059328D" w:rsidRPr="0059328D">
        <w:rPr>
          <w:rFonts w:ascii="Century Gothic" w:eastAsia="Times New Roman" w:hAnsi="Century Gothic" w:cs="Times New Roman"/>
          <w:lang w:eastAsia="it-IT"/>
        </w:rPr>
        <w:t>Per ogni dubbio, può contattare i Contitolari.</w:t>
      </w:r>
    </w:p>
    <w:p w14:paraId="6E5215FE" w14:textId="7C0B8366" w:rsidR="00246F7B" w:rsidRDefault="00246F7B" w:rsidP="00713428">
      <w:pPr>
        <w:shd w:val="clear" w:color="auto" w:fill="FFFFFF"/>
        <w:spacing w:after="0" w:line="360" w:lineRule="auto"/>
        <w:ind w:left="66"/>
        <w:jc w:val="both"/>
        <w:rPr>
          <w:rFonts w:ascii="Century Gothic" w:eastAsia="Times New Roman" w:hAnsi="Century Gothic" w:cs="Times New Roman"/>
          <w:lang w:eastAsia="it-IT"/>
        </w:rPr>
      </w:pPr>
    </w:p>
    <w:p w14:paraId="3F8C6E87" w14:textId="77777777" w:rsidR="00713428" w:rsidRPr="00405233" w:rsidRDefault="00713428" w:rsidP="00A74677">
      <w:pPr>
        <w:shd w:val="clear" w:color="auto" w:fill="FFFFFF"/>
        <w:spacing w:after="0" w:line="360" w:lineRule="auto"/>
        <w:jc w:val="both"/>
        <w:rPr>
          <w:rFonts w:ascii="Century Gothic" w:eastAsia="Times New Roman" w:hAnsi="Century Gothic" w:cs="Times New Roman"/>
          <w:highlight w:val="yellow"/>
          <w:lang w:eastAsia="it-IT"/>
        </w:rPr>
      </w:pPr>
    </w:p>
    <w:p w14:paraId="07A9BF4C" w14:textId="791A5070" w:rsidR="00BB69DC" w:rsidRPr="007B754F" w:rsidRDefault="001863AC" w:rsidP="00BB69DC">
      <w:pPr>
        <w:numPr>
          <w:ilvl w:val="0"/>
          <w:numId w:val="1"/>
        </w:numPr>
        <w:shd w:val="clear" w:color="auto" w:fill="FFFFFF"/>
        <w:spacing w:after="0" w:line="360" w:lineRule="auto"/>
        <w:ind w:left="426"/>
        <w:jc w:val="both"/>
        <w:rPr>
          <w:rFonts w:ascii="Century Gothic" w:eastAsia="Times New Roman" w:hAnsi="Century Gothic" w:cs="Times New Roman"/>
          <w:lang w:eastAsia="it-IT"/>
        </w:rPr>
      </w:pPr>
      <w:r w:rsidRPr="007B754F">
        <w:rPr>
          <w:rFonts w:ascii="Century Gothic" w:eastAsia="Times New Roman" w:hAnsi="Century Gothic" w:cs="Times New Roman"/>
          <w:b/>
          <w:bCs/>
          <w:lang w:eastAsia="it-IT"/>
        </w:rPr>
        <w:t>SOGGETTI AI QUALI I DATI POSSONO ESSERE COMUNICATI</w:t>
      </w:r>
    </w:p>
    <w:p w14:paraId="06A27F75" w14:textId="0BB37803" w:rsidR="007E6C87" w:rsidRPr="007B754F" w:rsidRDefault="005236BE" w:rsidP="003D7467">
      <w:pPr>
        <w:shd w:val="clear" w:color="auto" w:fill="FFFFFF"/>
        <w:spacing w:after="0" w:line="360" w:lineRule="auto"/>
        <w:ind w:left="66"/>
        <w:jc w:val="both"/>
        <w:rPr>
          <w:rFonts w:ascii="Century Gothic" w:eastAsia="Times New Roman" w:hAnsi="Century Gothic" w:cs="Times New Roman"/>
          <w:lang w:eastAsia="it-IT"/>
        </w:rPr>
      </w:pPr>
      <w:r w:rsidRPr="007B754F">
        <w:rPr>
          <w:rFonts w:ascii="Century Gothic" w:eastAsia="Times New Roman" w:hAnsi="Century Gothic" w:cs="Times New Roman"/>
          <w:lang w:eastAsia="it-IT"/>
        </w:rPr>
        <w:lastRenderedPageBreak/>
        <w:t>I Dati, per esclusive ragioni funzionali, gestionali, fiscali e di legge, nell’ambito dell’esecuzione delle finalità di cui al punto 3 potranno essere comunicati a soggetti ed aziende correlate all’attività. Tali soggetti opereranno in qualità di Responsabili del Trattamento ex art. 28 GDPR, i cui nominativi potranno essere resi noti all</w:t>
      </w:r>
      <w:r w:rsidR="00F12D7A" w:rsidRPr="007B754F">
        <w:rPr>
          <w:rFonts w:ascii="Century Gothic" w:eastAsia="Times New Roman" w:hAnsi="Century Gothic" w:cs="Times New Roman"/>
          <w:lang w:eastAsia="it-IT"/>
        </w:rPr>
        <w:t>’</w:t>
      </w:r>
      <w:r w:rsidRPr="007B754F">
        <w:rPr>
          <w:rFonts w:ascii="Century Gothic" w:eastAsia="Times New Roman" w:hAnsi="Century Gothic" w:cs="Times New Roman"/>
          <w:lang w:eastAsia="it-IT"/>
        </w:rPr>
        <w:t>interessato mediante espressa richiesta da inoltrare a </w:t>
      </w:r>
      <w:hyperlink r:id="rId9" w:history="1">
        <w:r w:rsidR="00B00A4C" w:rsidRPr="00B00A4C">
          <w:rPr>
            <w:rStyle w:val="Hyperlink"/>
            <w:rFonts w:ascii="Century Gothic" w:hAnsi="Century Gothic"/>
            <w:b/>
            <w:bCs/>
          </w:rPr>
          <w:t>borro.privacy@ilborro.it</w:t>
        </w:r>
      </w:hyperlink>
      <w:r w:rsidR="00554370">
        <w:rPr>
          <w:rFonts w:ascii="Century Gothic" w:hAnsi="Century Gothic"/>
        </w:rPr>
        <w:t>.</w:t>
      </w:r>
    </w:p>
    <w:p w14:paraId="15F0AEB8" w14:textId="408C7153" w:rsidR="003D7467" w:rsidRPr="007B754F" w:rsidRDefault="007E6C87" w:rsidP="007A27E4">
      <w:pPr>
        <w:shd w:val="clear" w:color="auto" w:fill="FFFFFF"/>
        <w:spacing w:after="0" w:line="360" w:lineRule="auto"/>
        <w:ind w:left="66"/>
        <w:jc w:val="both"/>
        <w:rPr>
          <w:rFonts w:ascii="Century Gothic" w:eastAsia="Times New Roman" w:hAnsi="Century Gothic" w:cs="Times New Roman"/>
          <w:lang w:eastAsia="it-IT"/>
        </w:rPr>
      </w:pPr>
      <w:r w:rsidRPr="007B754F">
        <w:rPr>
          <w:rFonts w:ascii="Century Gothic" w:eastAsia="Times New Roman" w:hAnsi="Century Gothic" w:cs="Times New Roman"/>
          <w:lang w:eastAsia="it-IT"/>
        </w:rPr>
        <w:t>I dati non saranno comunque trasferiti in Paesi Extra UE.</w:t>
      </w:r>
    </w:p>
    <w:p w14:paraId="623D50AF" w14:textId="77777777" w:rsidR="007A27E4" w:rsidRPr="00405233" w:rsidRDefault="007A27E4" w:rsidP="007A27E4">
      <w:pPr>
        <w:shd w:val="clear" w:color="auto" w:fill="FFFFFF"/>
        <w:spacing w:after="0" w:line="360" w:lineRule="auto"/>
        <w:ind w:left="66"/>
        <w:jc w:val="both"/>
        <w:rPr>
          <w:rFonts w:ascii="Century Gothic" w:eastAsia="Times New Roman" w:hAnsi="Century Gothic" w:cs="Times New Roman"/>
          <w:highlight w:val="yellow"/>
          <w:lang w:eastAsia="it-IT"/>
        </w:rPr>
      </w:pPr>
    </w:p>
    <w:p w14:paraId="0C940F1D" w14:textId="1527E640" w:rsidR="00D7304C" w:rsidRPr="00857BA2" w:rsidRDefault="001863AC" w:rsidP="00A068E4">
      <w:pPr>
        <w:numPr>
          <w:ilvl w:val="0"/>
          <w:numId w:val="1"/>
        </w:numPr>
        <w:shd w:val="clear" w:color="auto" w:fill="FFFFFF"/>
        <w:spacing w:after="0" w:line="360" w:lineRule="auto"/>
        <w:ind w:left="426"/>
        <w:jc w:val="both"/>
        <w:rPr>
          <w:rFonts w:ascii="Century Gothic" w:eastAsia="Times New Roman" w:hAnsi="Century Gothic" w:cs="Times New Roman"/>
          <w:lang w:eastAsia="it-IT"/>
        </w:rPr>
      </w:pPr>
      <w:r w:rsidRPr="00857BA2">
        <w:rPr>
          <w:rFonts w:ascii="Century Gothic" w:eastAsia="Times New Roman" w:hAnsi="Century Gothic" w:cs="Times New Roman"/>
          <w:b/>
          <w:bCs/>
          <w:lang w:eastAsia="it-IT"/>
        </w:rPr>
        <w:t>DIRITTI DELL’INTERESSATO</w:t>
      </w:r>
    </w:p>
    <w:p w14:paraId="5BC5E860" w14:textId="2F2DE944" w:rsidR="00D7304C" w:rsidRPr="00857BA2" w:rsidRDefault="00F00852" w:rsidP="003D7467">
      <w:pPr>
        <w:spacing w:after="0" w:line="360" w:lineRule="auto"/>
        <w:ind w:left="66"/>
        <w:jc w:val="both"/>
        <w:rPr>
          <w:rFonts w:ascii="Century Gothic" w:eastAsia="Times New Roman" w:hAnsi="Century Gothic" w:cs="Times New Roman"/>
          <w:lang w:eastAsia="it-IT"/>
        </w:rPr>
      </w:pPr>
      <w:r w:rsidRPr="00857BA2">
        <w:rPr>
          <w:rFonts w:ascii="Century Gothic" w:eastAsia="Times New Roman" w:hAnsi="Century Gothic" w:cs="Times New Roman"/>
          <w:lang w:eastAsia="it-IT"/>
        </w:rPr>
        <w:t xml:space="preserve">La informiamo che, in relazione ai </w:t>
      </w:r>
      <w:proofErr w:type="gramStart"/>
      <w:r w:rsidRPr="00857BA2">
        <w:rPr>
          <w:rFonts w:ascii="Century Gothic" w:eastAsia="Times New Roman" w:hAnsi="Century Gothic" w:cs="Times New Roman"/>
          <w:lang w:eastAsia="it-IT"/>
        </w:rPr>
        <w:t>predetti</w:t>
      </w:r>
      <w:proofErr w:type="gramEnd"/>
      <w:r w:rsidRPr="00857BA2">
        <w:rPr>
          <w:rFonts w:ascii="Century Gothic" w:eastAsia="Times New Roman" w:hAnsi="Century Gothic" w:cs="Times New Roman"/>
          <w:lang w:eastAsia="it-IT"/>
        </w:rPr>
        <w:t xml:space="preserve"> trattamenti, Lei potrà esercitare i diritti </w:t>
      </w:r>
      <w:r w:rsidR="00D7304C" w:rsidRPr="00857BA2">
        <w:rPr>
          <w:rFonts w:ascii="Century Gothic" w:eastAsia="Times New Roman" w:hAnsi="Century Gothic" w:cs="Times New Roman"/>
          <w:lang w:eastAsia="it-IT"/>
        </w:rPr>
        <w:t xml:space="preserve">di cui agli artt. 15-21 del </w:t>
      </w:r>
      <w:r w:rsidRPr="00857BA2">
        <w:rPr>
          <w:rFonts w:ascii="Century Gothic" w:eastAsia="Times New Roman" w:hAnsi="Century Gothic" w:cs="Times New Roman"/>
          <w:lang w:eastAsia="it-IT"/>
        </w:rPr>
        <w:t>GDPR</w:t>
      </w:r>
      <w:r w:rsidR="00D7304C" w:rsidRPr="00857BA2">
        <w:rPr>
          <w:rFonts w:ascii="Century Gothic" w:eastAsia="Times New Roman" w:hAnsi="Century Gothic" w:cs="Times New Roman"/>
          <w:lang w:eastAsia="it-IT"/>
        </w:rPr>
        <w:t xml:space="preserve"> e, precisamente, ha il diritto di ottenere </w:t>
      </w:r>
      <w:r w:rsidR="00521C3D" w:rsidRPr="00857BA2">
        <w:rPr>
          <w:rFonts w:ascii="Century Gothic" w:eastAsia="Times New Roman" w:hAnsi="Century Gothic" w:cs="Times New Roman"/>
          <w:lang w:eastAsia="it-IT"/>
        </w:rPr>
        <w:t xml:space="preserve">dai Contitolari </w:t>
      </w:r>
      <w:r w:rsidR="00D7304C" w:rsidRPr="00857BA2">
        <w:rPr>
          <w:rFonts w:ascii="Century Gothic" w:eastAsia="Times New Roman" w:hAnsi="Century Gothic" w:cs="Times New Roman"/>
          <w:lang w:eastAsia="it-IT"/>
        </w:rPr>
        <w:t xml:space="preserve">la conferma che sia o meno in corso un </w:t>
      </w:r>
      <w:r w:rsidRPr="00857BA2">
        <w:rPr>
          <w:rFonts w:ascii="Century Gothic" w:eastAsia="Times New Roman" w:hAnsi="Century Gothic" w:cs="Times New Roman"/>
          <w:lang w:eastAsia="it-IT"/>
        </w:rPr>
        <w:t>t</w:t>
      </w:r>
      <w:r w:rsidR="00D7304C" w:rsidRPr="00857BA2">
        <w:rPr>
          <w:rFonts w:ascii="Century Gothic" w:eastAsia="Times New Roman" w:hAnsi="Century Gothic" w:cs="Times New Roman"/>
          <w:lang w:eastAsia="it-IT"/>
        </w:rPr>
        <w:t>rattamento di dati personali che La riguardano e, in tal caso, di ottenere l'accesso ai dati personali e alle seguenti informazioni:</w:t>
      </w:r>
      <w:r w:rsidRPr="00857BA2">
        <w:rPr>
          <w:rFonts w:ascii="Century Gothic" w:eastAsia="Times New Roman" w:hAnsi="Century Gothic" w:cs="Times New Roman"/>
          <w:lang w:eastAsia="it-IT"/>
        </w:rPr>
        <w:t xml:space="preserve"> </w:t>
      </w:r>
    </w:p>
    <w:p w14:paraId="52708D8E" w14:textId="139CB97A" w:rsidR="00D7304C" w:rsidRPr="00857BA2" w:rsidRDefault="00D7304C" w:rsidP="00A068E4">
      <w:pPr>
        <w:numPr>
          <w:ilvl w:val="1"/>
          <w:numId w:val="1"/>
        </w:numPr>
        <w:shd w:val="clear" w:color="auto" w:fill="FFFFFF"/>
        <w:spacing w:after="0" w:line="360" w:lineRule="auto"/>
        <w:ind w:left="426"/>
        <w:jc w:val="both"/>
        <w:rPr>
          <w:rFonts w:ascii="Century Gothic" w:eastAsia="Times New Roman" w:hAnsi="Century Gothic" w:cs="Times New Roman"/>
          <w:lang w:eastAsia="it-IT"/>
        </w:rPr>
      </w:pPr>
      <w:r w:rsidRPr="00857BA2">
        <w:rPr>
          <w:rFonts w:ascii="Century Gothic" w:eastAsia="Times New Roman" w:hAnsi="Century Gothic" w:cs="Times New Roman"/>
          <w:lang w:eastAsia="it-IT"/>
        </w:rPr>
        <w:t>le finalità del Trattamento</w:t>
      </w:r>
      <w:r w:rsidR="00F00852" w:rsidRPr="00857BA2">
        <w:rPr>
          <w:rFonts w:ascii="Century Gothic" w:eastAsia="Times New Roman" w:hAnsi="Century Gothic" w:cs="Times New Roman"/>
          <w:lang w:eastAsia="it-IT"/>
        </w:rPr>
        <w:t>;</w:t>
      </w:r>
    </w:p>
    <w:p w14:paraId="42F362E4" w14:textId="7E84337D" w:rsidR="00D7304C" w:rsidRPr="00857BA2" w:rsidRDefault="00D7304C" w:rsidP="00A068E4">
      <w:pPr>
        <w:numPr>
          <w:ilvl w:val="1"/>
          <w:numId w:val="1"/>
        </w:numPr>
        <w:shd w:val="clear" w:color="auto" w:fill="FFFFFF"/>
        <w:spacing w:after="0" w:line="360" w:lineRule="auto"/>
        <w:ind w:left="426"/>
        <w:jc w:val="both"/>
        <w:rPr>
          <w:rFonts w:ascii="Century Gothic" w:eastAsia="Times New Roman" w:hAnsi="Century Gothic" w:cs="Times New Roman"/>
          <w:lang w:eastAsia="it-IT"/>
        </w:rPr>
      </w:pPr>
      <w:r w:rsidRPr="00857BA2">
        <w:rPr>
          <w:rFonts w:ascii="Century Gothic" w:eastAsia="Times New Roman" w:hAnsi="Century Gothic" w:cs="Times New Roman"/>
          <w:lang w:eastAsia="it-IT"/>
        </w:rPr>
        <w:t>le categorie di dati personali in questione</w:t>
      </w:r>
      <w:r w:rsidR="00F00852" w:rsidRPr="00857BA2">
        <w:rPr>
          <w:rFonts w:ascii="Century Gothic" w:eastAsia="Times New Roman" w:hAnsi="Century Gothic" w:cs="Times New Roman"/>
          <w:lang w:eastAsia="it-IT"/>
        </w:rPr>
        <w:t>;</w:t>
      </w:r>
    </w:p>
    <w:p w14:paraId="0E25AAA9" w14:textId="30B84F20" w:rsidR="00D7304C" w:rsidRPr="00857BA2" w:rsidRDefault="00D7304C" w:rsidP="00A068E4">
      <w:pPr>
        <w:numPr>
          <w:ilvl w:val="1"/>
          <w:numId w:val="1"/>
        </w:numPr>
        <w:shd w:val="clear" w:color="auto" w:fill="FFFFFF"/>
        <w:spacing w:after="0" w:line="360" w:lineRule="auto"/>
        <w:ind w:left="426"/>
        <w:jc w:val="both"/>
        <w:rPr>
          <w:rFonts w:ascii="Century Gothic" w:eastAsia="Times New Roman" w:hAnsi="Century Gothic" w:cs="Times New Roman"/>
          <w:lang w:eastAsia="it-IT"/>
        </w:rPr>
      </w:pPr>
      <w:r w:rsidRPr="00857BA2">
        <w:rPr>
          <w:rFonts w:ascii="Century Gothic" w:eastAsia="Times New Roman" w:hAnsi="Century Gothic" w:cs="Times New Roman"/>
          <w:lang w:eastAsia="it-IT"/>
        </w:rPr>
        <w:t>i destinatari o le categorie di destinatari a cui i dati personali sono stati o saranno comunicati</w:t>
      </w:r>
      <w:r w:rsidR="00F00852" w:rsidRPr="00857BA2">
        <w:rPr>
          <w:rFonts w:ascii="Century Gothic" w:eastAsia="Times New Roman" w:hAnsi="Century Gothic" w:cs="Times New Roman"/>
          <w:lang w:eastAsia="it-IT"/>
        </w:rPr>
        <w:t>;</w:t>
      </w:r>
    </w:p>
    <w:p w14:paraId="5610C31A" w14:textId="29C05D43" w:rsidR="00D7304C" w:rsidRPr="00857BA2" w:rsidRDefault="00D7304C" w:rsidP="00A068E4">
      <w:pPr>
        <w:numPr>
          <w:ilvl w:val="1"/>
          <w:numId w:val="1"/>
        </w:numPr>
        <w:shd w:val="clear" w:color="auto" w:fill="FFFFFF"/>
        <w:spacing w:after="0" w:line="360" w:lineRule="auto"/>
        <w:ind w:left="426"/>
        <w:jc w:val="both"/>
        <w:rPr>
          <w:rFonts w:ascii="Century Gothic" w:eastAsia="Times New Roman" w:hAnsi="Century Gothic" w:cs="Times New Roman"/>
          <w:lang w:eastAsia="it-IT"/>
        </w:rPr>
      </w:pPr>
      <w:r w:rsidRPr="00857BA2">
        <w:rPr>
          <w:rFonts w:ascii="Century Gothic" w:eastAsia="Times New Roman" w:hAnsi="Century Gothic" w:cs="Times New Roman"/>
          <w:lang w:eastAsia="it-IT"/>
        </w:rPr>
        <w:t>il periodo di conservazione dei dati personali previsto</w:t>
      </w:r>
      <w:r w:rsidR="00F00852" w:rsidRPr="00857BA2">
        <w:rPr>
          <w:rFonts w:ascii="Century Gothic" w:eastAsia="Times New Roman" w:hAnsi="Century Gothic" w:cs="Times New Roman"/>
          <w:lang w:eastAsia="it-IT"/>
        </w:rPr>
        <w:t>;</w:t>
      </w:r>
    </w:p>
    <w:p w14:paraId="5C198EA4" w14:textId="795A347F" w:rsidR="00D7304C" w:rsidRPr="00857BA2" w:rsidRDefault="00D7304C" w:rsidP="00A068E4">
      <w:pPr>
        <w:numPr>
          <w:ilvl w:val="1"/>
          <w:numId w:val="1"/>
        </w:numPr>
        <w:shd w:val="clear" w:color="auto" w:fill="FFFFFF"/>
        <w:spacing w:after="0" w:line="360" w:lineRule="auto"/>
        <w:ind w:left="426"/>
        <w:jc w:val="both"/>
        <w:rPr>
          <w:rFonts w:ascii="Century Gothic" w:eastAsia="Times New Roman" w:hAnsi="Century Gothic" w:cs="Times New Roman"/>
          <w:lang w:eastAsia="it-IT"/>
        </w:rPr>
      </w:pPr>
      <w:r w:rsidRPr="00857BA2">
        <w:rPr>
          <w:rFonts w:ascii="Century Gothic" w:eastAsia="Times New Roman" w:hAnsi="Century Gothic" w:cs="Times New Roman"/>
          <w:lang w:eastAsia="it-IT"/>
        </w:rPr>
        <w:t xml:space="preserve">l'esistenza del diritto dell'interessato di chiedere </w:t>
      </w:r>
      <w:r w:rsidR="00521C3D" w:rsidRPr="00857BA2">
        <w:rPr>
          <w:rFonts w:ascii="Century Gothic" w:eastAsia="Times New Roman" w:hAnsi="Century Gothic" w:cs="Times New Roman"/>
          <w:lang w:eastAsia="it-IT"/>
        </w:rPr>
        <w:t>ai Contitolari</w:t>
      </w:r>
      <w:r w:rsidRPr="00857BA2">
        <w:rPr>
          <w:rFonts w:ascii="Century Gothic" w:eastAsia="Times New Roman" w:hAnsi="Century Gothic" w:cs="Times New Roman"/>
          <w:lang w:eastAsia="it-IT"/>
        </w:rPr>
        <w:t xml:space="preserve"> la rettifica, la cancellazione, la limitazione del Trattamento dei dati personali che lo riguardano o di opporsi al loro Trattamento</w:t>
      </w:r>
      <w:r w:rsidR="00F00852" w:rsidRPr="00857BA2">
        <w:rPr>
          <w:rFonts w:ascii="Century Gothic" w:eastAsia="Times New Roman" w:hAnsi="Century Gothic" w:cs="Times New Roman"/>
          <w:lang w:eastAsia="it-IT"/>
        </w:rPr>
        <w:t>;</w:t>
      </w:r>
    </w:p>
    <w:p w14:paraId="27484058" w14:textId="3D34FAE7" w:rsidR="00D7304C" w:rsidRPr="00857BA2" w:rsidRDefault="00D7304C" w:rsidP="00A068E4">
      <w:pPr>
        <w:numPr>
          <w:ilvl w:val="1"/>
          <w:numId w:val="1"/>
        </w:numPr>
        <w:shd w:val="clear" w:color="auto" w:fill="FFFFFF"/>
        <w:spacing w:after="0" w:line="360" w:lineRule="auto"/>
        <w:ind w:left="426"/>
        <w:jc w:val="both"/>
        <w:rPr>
          <w:rFonts w:ascii="Century Gothic" w:eastAsia="Times New Roman" w:hAnsi="Century Gothic" w:cs="Times New Roman"/>
          <w:lang w:eastAsia="it-IT"/>
        </w:rPr>
      </w:pPr>
      <w:r w:rsidRPr="00857BA2">
        <w:rPr>
          <w:rFonts w:ascii="Century Gothic" w:eastAsia="Times New Roman" w:hAnsi="Century Gothic" w:cs="Times New Roman"/>
          <w:lang w:eastAsia="it-IT"/>
        </w:rPr>
        <w:t>qualora i dati non siano raccolti presso l'interessato, tutte le informazioni disponibili sulla loro origine</w:t>
      </w:r>
      <w:r w:rsidR="00F00852" w:rsidRPr="00857BA2">
        <w:rPr>
          <w:rFonts w:ascii="Century Gothic" w:eastAsia="Times New Roman" w:hAnsi="Century Gothic" w:cs="Times New Roman"/>
          <w:lang w:eastAsia="it-IT"/>
        </w:rPr>
        <w:t>;</w:t>
      </w:r>
    </w:p>
    <w:p w14:paraId="3E398FA9" w14:textId="25A9FA7B" w:rsidR="00D7304C" w:rsidRPr="00857BA2" w:rsidRDefault="00D7304C" w:rsidP="00A068E4">
      <w:pPr>
        <w:numPr>
          <w:ilvl w:val="1"/>
          <w:numId w:val="1"/>
        </w:numPr>
        <w:shd w:val="clear" w:color="auto" w:fill="FFFFFF"/>
        <w:spacing w:after="0" w:line="360" w:lineRule="auto"/>
        <w:ind w:left="426"/>
        <w:jc w:val="both"/>
        <w:rPr>
          <w:rFonts w:ascii="Century Gothic" w:eastAsia="Times New Roman" w:hAnsi="Century Gothic" w:cs="Times New Roman"/>
          <w:lang w:eastAsia="it-IT"/>
        </w:rPr>
      </w:pPr>
      <w:r w:rsidRPr="00857BA2">
        <w:rPr>
          <w:rFonts w:ascii="Century Gothic" w:eastAsia="Times New Roman" w:hAnsi="Century Gothic" w:cs="Times New Roman"/>
          <w:lang w:eastAsia="it-IT"/>
        </w:rPr>
        <w:t>l'esistenza di un processo decisionale automatizzato, compresa la profilazione e, almeno in tali casi, informazioni significative sulla logica utilizzata, nonché l'importanza e le conseguenze previste di tale trattamento per l'interessato</w:t>
      </w:r>
      <w:r w:rsidR="00F00852" w:rsidRPr="00857BA2">
        <w:rPr>
          <w:rFonts w:ascii="Century Gothic" w:eastAsia="Times New Roman" w:hAnsi="Century Gothic" w:cs="Times New Roman"/>
          <w:lang w:eastAsia="it-IT"/>
        </w:rPr>
        <w:t>.</w:t>
      </w:r>
    </w:p>
    <w:p w14:paraId="04FB0014" w14:textId="77777777" w:rsidR="00F04190" w:rsidRPr="002E21E9" w:rsidRDefault="00F04190" w:rsidP="00A068E4">
      <w:pPr>
        <w:shd w:val="clear" w:color="auto" w:fill="FFFFFF"/>
        <w:spacing w:after="0" w:line="360" w:lineRule="auto"/>
        <w:ind w:left="426"/>
        <w:jc w:val="both"/>
        <w:rPr>
          <w:rFonts w:ascii="Century Gothic" w:eastAsia="Times New Roman" w:hAnsi="Century Gothic" w:cs="Times New Roman"/>
          <w:highlight w:val="yellow"/>
          <w:lang w:eastAsia="it-IT"/>
        </w:rPr>
      </w:pPr>
    </w:p>
    <w:p w14:paraId="5660D98D" w14:textId="6F407811" w:rsidR="003D7467" w:rsidRPr="00857BA2" w:rsidRDefault="001863AC" w:rsidP="003D7467">
      <w:pPr>
        <w:numPr>
          <w:ilvl w:val="0"/>
          <w:numId w:val="1"/>
        </w:numPr>
        <w:shd w:val="clear" w:color="auto" w:fill="FFFFFF"/>
        <w:spacing w:after="0" w:line="360" w:lineRule="auto"/>
        <w:ind w:left="426"/>
        <w:jc w:val="both"/>
        <w:rPr>
          <w:rFonts w:ascii="Century Gothic" w:eastAsia="Times New Roman" w:hAnsi="Century Gothic" w:cs="Times New Roman"/>
          <w:lang w:eastAsia="it-IT"/>
        </w:rPr>
      </w:pPr>
      <w:r w:rsidRPr="00857BA2">
        <w:rPr>
          <w:rFonts w:ascii="Century Gothic" w:eastAsia="Times New Roman" w:hAnsi="Century Gothic" w:cs="Times New Roman"/>
          <w:b/>
          <w:bCs/>
          <w:lang w:eastAsia="it-IT"/>
        </w:rPr>
        <w:t>MODALITÀ DI ESERCIZIO DEI DIRITTI</w:t>
      </w:r>
    </w:p>
    <w:p w14:paraId="17804609" w14:textId="221D413A" w:rsidR="008A1469" w:rsidRPr="00554370" w:rsidRDefault="00D7304C" w:rsidP="00554370">
      <w:pPr>
        <w:shd w:val="clear" w:color="auto" w:fill="FFFFFF"/>
        <w:spacing w:after="0" w:line="360" w:lineRule="auto"/>
        <w:ind w:left="66"/>
        <w:jc w:val="both"/>
        <w:rPr>
          <w:rFonts w:ascii="Century Gothic" w:eastAsia="Times New Roman" w:hAnsi="Century Gothic" w:cs="Times New Roman"/>
          <w:lang w:eastAsia="it-IT"/>
        </w:rPr>
      </w:pPr>
      <w:r w:rsidRPr="00857BA2">
        <w:rPr>
          <w:rFonts w:ascii="Century Gothic" w:eastAsia="Times New Roman" w:hAnsi="Century Gothic" w:cs="Times New Roman"/>
          <w:lang w:eastAsia="it-IT"/>
        </w:rPr>
        <w:t xml:space="preserve">In ogni momento sarà possibile esercitare i diritti di cui agli artt. 15-21 del </w:t>
      </w:r>
      <w:r w:rsidR="00F00852" w:rsidRPr="00857BA2">
        <w:rPr>
          <w:rFonts w:ascii="Century Gothic" w:eastAsia="Times New Roman" w:hAnsi="Century Gothic" w:cs="Times New Roman"/>
          <w:lang w:eastAsia="it-IT"/>
        </w:rPr>
        <w:t>GDPR</w:t>
      </w:r>
      <w:r w:rsidRPr="00857BA2">
        <w:rPr>
          <w:rFonts w:ascii="Century Gothic" w:eastAsia="Times New Roman" w:hAnsi="Century Gothic" w:cs="Times New Roman"/>
          <w:lang w:eastAsia="it-IT"/>
        </w:rPr>
        <w:t xml:space="preserve"> (anche utilizzando l’apposito modulo per l’istanza messo a disposizione dal Garante su www.garanteprivacy.it) inviando </w:t>
      </w:r>
      <w:r w:rsidR="00E24BE2" w:rsidRPr="00857BA2">
        <w:rPr>
          <w:rFonts w:ascii="Century Gothic" w:eastAsia="Times New Roman" w:hAnsi="Century Gothic" w:cs="Times New Roman"/>
          <w:lang w:eastAsia="it-IT"/>
        </w:rPr>
        <w:t>e-mail</w:t>
      </w:r>
      <w:r w:rsidRPr="00857BA2">
        <w:rPr>
          <w:rFonts w:ascii="Century Gothic" w:eastAsia="Times New Roman" w:hAnsi="Century Gothic" w:cs="Times New Roman"/>
          <w:lang w:eastAsia="it-IT"/>
        </w:rPr>
        <w:t xml:space="preserve"> a all’indirizzo</w:t>
      </w:r>
      <w:r w:rsidR="00554370">
        <w:rPr>
          <w:rFonts w:ascii="Century Gothic" w:eastAsia="Times New Roman" w:hAnsi="Century Gothic" w:cs="Times New Roman"/>
          <w:lang w:eastAsia="it-IT"/>
        </w:rPr>
        <w:t>:</w:t>
      </w:r>
      <w:r w:rsidRPr="00554370">
        <w:rPr>
          <w:rFonts w:ascii="Century Gothic" w:eastAsia="Times New Roman" w:hAnsi="Century Gothic" w:cs="Times New Roman"/>
          <w:lang w:eastAsia="it-IT"/>
        </w:rPr>
        <w:t xml:space="preserve"> </w:t>
      </w:r>
      <w:hyperlink r:id="rId10" w:history="1">
        <w:hyperlink r:id="rId11" w:history="1">
          <w:r w:rsidR="00AB43B2" w:rsidRPr="00B00A4C">
            <w:rPr>
              <w:rStyle w:val="Hyperlink"/>
              <w:rFonts w:ascii="Century Gothic" w:hAnsi="Century Gothic"/>
              <w:b/>
              <w:bCs/>
            </w:rPr>
            <w:t>borro.privacy@ilborro.it</w:t>
          </w:r>
        </w:hyperlink>
      </w:hyperlink>
      <w:r w:rsidR="00FE1FB2" w:rsidRPr="00554370">
        <w:rPr>
          <w:rFonts w:ascii="Century Gothic" w:hAnsi="Century Gothic"/>
          <w:b/>
          <w:bCs/>
        </w:rPr>
        <w:t>.</w:t>
      </w:r>
    </w:p>
    <w:p w14:paraId="4769FE73" w14:textId="77777777" w:rsidR="00847EB4" w:rsidRPr="00857BA2" w:rsidRDefault="00847EB4" w:rsidP="00847EB4">
      <w:pPr>
        <w:pStyle w:val="ListParagraph"/>
        <w:shd w:val="clear" w:color="auto" w:fill="FFFFFF"/>
        <w:spacing w:after="0" w:line="360" w:lineRule="auto"/>
        <w:ind w:left="786"/>
        <w:jc w:val="both"/>
        <w:rPr>
          <w:rFonts w:ascii="Century Gothic" w:eastAsia="Times New Roman" w:hAnsi="Century Gothic" w:cs="Times New Roman"/>
          <w:b/>
          <w:bCs/>
          <w:lang w:eastAsia="it-IT"/>
        </w:rPr>
      </w:pPr>
    </w:p>
    <w:p w14:paraId="3AC9392C" w14:textId="38609354" w:rsidR="003D7467" w:rsidRPr="00F26CE5" w:rsidRDefault="001863AC" w:rsidP="003D7467">
      <w:pPr>
        <w:numPr>
          <w:ilvl w:val="0"/>
          <w:numId w:val="1"/>
        </w:numPr>
        <w:shd w:val="clear" w:color="auto" w:fill="FFFFFF"/>
        <w:spacing w:after="0" w:line="360" w:lineRule="auto"/>
        <w:ind w:left="426"/>
        <w:jc w:val="both"/>
        <w:rPr>
          <w:rFonts w:ascii="Century Gothic" w:eastAsia="Times New Roman" w:hAnsi="Century Gothic" w:cs="Times New Roman"/>
          <w:lang w:eastAsia="it-IT"/>
        </w:rPr>
      </w:pPr>
      <w:r w:rsidRPr="00F26CE5">
        <w:rPr>
          <w:rFonts w:ascii="Century Gothic" w:eastAsia="Times New Roman" w:hAnsi="Century Gothic" w:cs="Times New Roman"/>
          <w:b/>
          <w:bCs/>
          <w:lang w:eastAsia="it-IT"/>
        </w:rPr>
        <w:t>RECLAMO</w:t>
      </w:r>
    </w:p>
    <w:p w14:paraId="500E6200" w14:textId="600BABC3" w:rsidR="005236BE" w:rsidRPr="00F26CE5" w:rsidRDefault="005236BE" w:rsidP="003D7467">
      <w:pPr>
        <w:shd w:val="clear" w:color="auto" w:fill="FFFFFF"/>
        <w:spacing w:after="0" w:line="360" w:lineRule="auto"/>
        <w:ind w:left="66"/>
        <w:jc w:val="both"/>
        <w:rPr>
          <w:rFonts w:ascii="Century Gothic" w:eastAsia="Times New Roman" w:hAnsi="Century Gothic" w:cs="Times New Roman"/>
          <w:lang w:eastAsia="it-IT"/>
        </w:rPr>
      </w:pPr>
      <w:r w:rsidRPr="00F26CE5">
        <w:rPr>
          <w:rFonts w:ascii="Century Gothic" w:eastAsia="Times New Roman" w:hAnsi="Century Gothic" w:cs="Times New Roman"/>
          <w:lang w:eastAsia="it-IT"/>
        </w:rPr>
        <w:t>Le ricordiamo che, qualora ritenga che il trattamento dei dati che La riguardano abbia violato le disposizioni del Regolamento GDPR, potrà sempre proporre reclamo all’Autorità Garante per la protezione dei dati personali oppure all’autorità del paese in cui risiede abitualmente, lavora ovvero del luogo in cui si sarebbe verificata la presunta violazione</w:t>
      </w:r>
      <w:r w:rsidR="00F12D7A" w:rsidRPr="00F26CE5">
        <w:rPr>
          <w:rFonts w:ascii="Century Gothic" w:eastAsia="Times New Roman" w:hAnsi="Century Gothic" w:cs="Times New Roman"/>
          <w:lang w:eastAsia="it-IT"/>
        </w:rPr>
        <w:t>.</w:t>
      </w:r>
    </w:p>
    <w:p w14:paraId="65F6C016" w14:textId="77777777" w:rsidR="00F12D7A" w:rsidRPr="00F26CE5" w:rsidRDefault="00F12D7A" w:rsidP="00A068E4">
      <w:pPr>
        <w:shd w:val="clear" w:color="auto" w:fill="FFFFFF"/>
        <w:spacing w:after="0" w:line="360" w:lineRule="auto"/>
        <w:jc w:val="both"/>
        <w:rPr>
          <w:rFonts w:ascii="Century Gothic" w:eastAsia="Times New Roman" w:hAnsi="Century Gothic" w:cs="Times New Roman"/>
          <w:lang w:eastAsia="it-IT"/>
        </w:rPr>
      </w:pPr>
    </w:p>
    <w:p w14:paraId="422F7FBC" w14:textId="76BA3695" w:rsidR="003D7467" w:rsidRPr="00F26CE5" w:rsidRDefault="001863AC" w:rsidP="003D7467">
      <w:pPr>
        <w:numPr>
          <w:ilvl w:val="0"/>
          <w:numId w:val="1"/>
        </w:numPr>
        <w:shd w:val="clear" w:color="auto" w:fill="FFFFFF"/>
        <w:spacing w:after="0" w:line="360" w:lineRule="auto"/>
        <w:ind w:left="426"/>
        <w:jc w:val="both"/>
        <w:rPr>
          <w:rFonts w:ascii="Century Gothic" w:eastAsia="Times New Roman" w:hAnsi="Century Gothic" w:cs="Times New Roman"/>
          <w:lang w:eastAsia="it-IT"/>
        </w:rPr>
      </w:pPr>
      <w:r w:rsidRPr="00F26CE5">
        <w:rPr>
          <w:rFonts w:ascii="Century Gothic" w:eastAsia="Times New Roman" w:hAnsi="Century Gothic" w:cs="Times New Roman"/>
          <w:b/>
          <w:bCs/>
          <w:lang w:eastAsia="it-IT"/>
        </w:rPr>
        <w:t>MODIFICA</w:t>
      </w:r>
    </w:p>
    <w:p w14:paraId="52D27616" w14:textId="66937655" w:rsidR="005236BE" w:rsidRPr="00F26CE5" w:rsidRDefault="005236BE" w:rsidP="003D7467">
      <w:pPr>
        <w:shd w:val="clear" w:color="auto" w:fill="FFFFFF"/>
        <w:spacing w:after="0" w:line="360" w:lineRule="auto"/>
        <w:ind w:left="66"/>
        <w:jc w:val="both"/>
        <w:rPr>
          <w:rFonts w:ascii="Century Gothic" w:eastAsia="Times New Roman" w:hAnsi="Century Gothic" w:cs="Times New Roman"/>
          <w:lang w:eastAsia="it-IT"/>
        </w:rPr>
      </w:pPr>
      <w:r w:rsidRPr="00F26CE5">
        <w:rPr>
          <w:rFonts w:ascii="Century Gothic" w:eastAsia="Times New Roman" w:hAnsi="Century Gothic" w:cs="Times New Roman"/>
          <w:lang w:eastAsia="it-IT"/>
        </w:rPr>
        <w:t>La presente informativa è soggetta a modifiche ed aggiornamenti. La versione pubblicata è quella in essere alla data di aggiornamento indicata. Si prega, pertanto, di verificare periodicamente la presente informativa per essere informati su eventuali modifiche.</w:t>
      </w:r>
    </w:p>
    <w:p w14:paraId="4DB45D27" w14:textId="77777777" w:rsidR="00473D7C" w:rsidRPr="00F26CE5" w:rsidRDefault="00473D7C" w:rsidP="00A068E4">
      <w:pPr>
        <w:shd w:val="clear" w:color="auto" w:fill="FFFFFF"/>
        <w:spacing w:after="0" w:line="360" w:lineRule="auto"/>
        <w:jc w:val="both"/>
        <w:rPr>
          <w:rFonts w:ascii="Century Gothic" w:eastAsia="Times New Roman" w:hAnsi="Century Gothic" w:cs="Times New Roman"/>
          <w:i/>
          <w:iCs/>
          <w:lang w:eastAsia="it-IT"/>
        </w:rPr>
      </w:pPr>
    </w:p>
    <w:p w14:paraId="47897661" w14:textId="77777777" w:rsidR="00473D7C" w:rsidRPr="00F26CE5" w:rsidRDefault="00473D7C" w:rsidP="00A068E4">
      <w:pPr>
        <w:shd w:val="clear" w:color="auto" w:fill="FFFFFF"/>
        <w:spacing w:after="0" w:line="360" w:lineRule="auto"/>
        <w:jc w:val="both"/>
        <w:rPr>
          <w:rFonts w:ascii="Century Gothic" w:eastAsia="Times New Roman" w:hAnsi="Century Gothic" w:cs="Times New Roman"/>
          <w:i/>
          <w:iCs/>
          <w:lang w:eastAsia="it-IT"/>
        </w:rPr>
      </w:pPr>
    </w:p>
    <w:p w14:paraId="6825D597" w14:textId="38EFD4BF" w:rsidR="00473D7C" w:rsidRPr="00357239" w:rsidRDefault="00473D7C" w:rsidP="00A068E4">
      <w:pPr>
        <w:shd w:val="clear" w:color="auto" w:fill="FFFFFF"/>
        <w:spacing w:after="0" w:line="360" w:lineRule="auto"/>
        <w:jc w:val="both"/>
        <w:rPr>
          <w:rFonts w:ascii="Century Gothic" w:eastAsia="Times New Roman" w:hAnsi="Century Gothic" w:cs="Times New Roman"/>
          <w:i/>
          <w:iCs/>
          <w:lang w:eastAsia="it-IT"/>
        </w:rPr>
      </w:pPr>
      <w:r w:rsidRPr="00F26CE5">
        <w:rPr>
          <w:rFonts w:ascii="Century Gothic" w:eastAsia="Times New Roman" w:hAnsi="Century Gothic" w:cs="Times New Roman"/>
          <w:i/>
          <w:iCs/>
          <w:lang w:eastAsia="it-IT"/>
        </w:rPr>
        <w:t xml:space="preserve">Ultimo aggiornamento: </w:t>
      </w:r>
      <w:r w:rsidR="00DE4A78" w:rsidRPr="00F26CE5">
        <w:rPr>
          <w:rFonts w:ascii="Century Gothic" w:eastAsia="Times New Roman" w:hAnsi="Century Gothic" w:cs="Times New Roman"/>
          <w:i/>
          <w:iCs/>
          <w:lang w:eastAsia="it-IT"/>
        </w:rPr>
        <w:t>marzo</w:t>
      </w:r>
      <w:r w:rsidRPr="00F26CE5">
        <w:rPr>
          <w:rFonts w:ascii="Century Gothic" w:eastAsia="Times New Roman" w:hAnsi="Century Gothic" w:cs="Times New Roman"/>
          <w:i/>
          <w:iCs/>
          <w:lang w:eastAsia="it-IT"/>
        </w:rPr>
        <w:t xml:space="preserve"> 2025</w:t>
      </w:r>
      <w:r w:rsidR="00DE4A78" w:rsidRPr="00F26CE5">
        <w:rPr>
          <w:rFonts w:ascii="Century Gothic" w:eastAsia="Times New Roman" w:hAnsi="Century Gothic" w:cs="Times New Roman"/>
          <w:i/>
          <w:iCs/>
          <w:lang w:eastAsia="it-IT"/>
        </w:rPr>
        <w:t>.</w:t>
      </w:r>
    </w:p>
    <w:p w14:paraId="6A278E29" w14:textId="77777777" w:rsidR="001905BA" w:rsidRPr="00357239" w:rsidRDefault="001905BA" w:rsidP="00A068E4">
      <w:pPr>
        <w:spacing w:after="0" w:line="360" w:lineRule="auto"/>
        <w:jc w:val="both"/>
        <w:rPr>
          <w:rFonts w:ascii="Century Gothic" w:hAnsi="Century Gothic"/>
        </w:rPr>
      </w:pPr>
    </w:p>
    <w:sectPr w:rsidR="001905BA" w:rsidRPr="00357239" w:rsidSect="00221658">
      <w:headerReference w:type="even" r:id="rId12"/>
      <w:headerReference w:type="default" r:id="rId13"/>
      <w:footerReference w:type="even" r:id="rId14"/>
      <w:footerReference w:type="default" r:id="rId15"/>
      <w:headerReference w:type="first" r:id="rId16"/>
      <w:footerReference w:type="first" r:id="rId17"/>
      <w:pgSz w:w="11906" w:h="16838"/>
      <w:pgMar w:top="2836" w:right="1558"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40E70" w14:textId="77777777" w:rsidR="0088568A" w:rsidRDefault="0088568A" w:rsidP="00825FEE">
      <w:pPr>
        <w:spacing w:after="0" w:line="240" w:lineRule="auto"/>
      </w:pPr>
      <w:r>
        <w:separator/>
      </w:r>
    </w:p>
  </w:endnote>
  <w:endnote w:type="continuationSeparator" w:id="0">
    <w:p w14:paraId="7FAF6C87" w14:textId="77777777" w:rsidR="0088568A" w:rsidRDefault="0088568A" w:rsidP="00825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B97A6" w14:textId="77777777" w:rsidR="004B0A73" w:rsidRDefault="004B0A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1D6E" w14:textId="77777777" w:rsidR="00543115" w:rsidRDefault="00543115" w:rsidP="00543115">
    <w:pPr>
      <w:pStyle w:val="Footer"/>
      <w:jc w:val="right"/>
      <w:rPr>
        <w:rFonts w:ascii="Century Gothic" w:hAnsi="Century Gothic"/>
        <w:sz w:val="18"/>
        <w:szCs w:val="18"/>
      </w:rPr>
    </w:pPr>
  </w:p>
  <w:p w14:paraId="56F1BF41" w14:textId="77777777" w:rsidR="00543115" w:rsidRPr="006B15E6" w:rsidRDefault="00543115" w:rsidP="00543115">
    <w:pPr>
      <w:pStyle w:val="Footer"/>
      <w:jc w:val="center"/>
      <w:rPr>
        <w:rFonts w:ascii="Century Gothic" w:hAnsi="Century Gothic"/>
        <w:sz w:val="18"/>
        <w:szCs w:val="18"/>
      </w:rPr>
    </w:pPr>
    <w:r>
      <w:rPr>
        <w:noProof/>
      </w:rPr>
      <mc:AlternateContent>
        <mc:Choice Requires="wps">
          <w:drawing>
            <wp:anchor distT="0" distB="0" distL="114300" distR="114300" simplePos="0" relativeHeight="251660289" behindDoc="0" locked="0" layoutInCell="1" allowOverlap="1" wp14:anchorId="13430698" wp14:editId="0D60B0DD">
              <wp:simplePos x="0" y="0"/>
              <wp:positionH relativeFrom="column">
                <wp:posOffset>518160</wp:posOffset>
              </wp:positionH>
              <wp:positionV relativeFrom="paragraph">
                <wp:posOffset>378460</wp:posOffset>
              </wp:positionV>
              <wp:extent cx="5175250" cy="406400"/>
              <wp:effectExtent l="0" t="0" r="6350" b="0"/>
              <wp:wrapNone/>
              <wp:docPr id="1896687795" name="Text Box 4"/>
              <wp:cNvGraphicFramePr/>
              <a:graphic xmlns:a="http://schemas.openxmlformats.org/drawingml/2006/main">
                <a:graphicData uri="http://schemas.microsoft.com/office/word/2010/wordprocessingShape">
                  <wps:wsp>
                    <wps:cNvSpPr txBox="1"/>
                    <wps:spPr>
                      <a:xfrm>
                        <a:off x="0" y="0"/>
                        <a:ext cx="5175250" cy="406400"/>
                      </a:xfrm>
                      <a:prstGeom prst="rect">
                        <a:avLst/>
                      </a:prstGeom>
                      <a:solidFill>
                        <a:schemeClr val="lt1"/>
                      </a:solidFill>
                      <a:ln w="6350">
                        <a:noFill/>
                      </a:ln>
                    </wps:spPr>
                    <wps:txbx>
                      <w:txbxContent>
                        <w:p w14:paraId="369938B5" w14:textId="77777777" w:rsidR="00543115" w:rsidRPr="00FB16D6" w:rsidRDefault="00543115" w:rsidP="00543115">
                          <w:pPr>
                            <w:jc w:val="center"/>
                            <w:rPr>
                              <w:rFonts w:ascii="Century Gothic" w:hAnsi="Century Gothic"/>
                              <w:b/>
                              <w:bCs/>
                              <w:color w:val="000000" w:themeColor="text1"/>
                              <w:sz w:val="12"/>
                              <w:szCs w:val="12"/>
                            </w:rPr>
                          </w:pPr>
                          <w:r w:rsidRPr="00FB16D6">
                            <w:rPr>
                              <w:rFonts w:ascii="Century Gothic" w:hAnsi="Century Gothic"/>
                              <w:b/>
                              <w:bCs/>
                              <w:sz w:val="12"/>
                              <w:szCs w:val="12"/>
                            </w:rPr>
                            <w:t>Il Borro S.r.l. – società agricola</w:t>
                          </w:r>
                          <w:r w:rsidRPr="00FB16D6">
                            <w:rPr>
                              <w:rFonts w:ascii="Century Gothic" w:hAnsi="Century Gothic"/>
                              <w:sz w:val="12"/>
                              <w:szCs w:val="12"/>
                            </w:rPr>
                            <w:t xml:space="preserve"> Località Borro, 1 – 52024 </w:t>
                          </w:r>
                          <w:proofErr w:type="spellStart"/>
                          <w:r w:rsidRPr="00FB16D6">
                            <w:rPr>
                              <w:rFonts w:ascii="Century Gothic" w:hAnsi="Century Gothic"/>
                              <w:sz w:val="12"/>
                              <w:szCs w:val="12"/>
                            </w:rPr>
                            <w:t>S.Giustino</w:t>
                          </w:r>
                          <w:proofErr w:type="spellEnd"/>
                          <w:r w:rsidRPr="00FB16D6">
                            <w:rPr>
                              <w:rFonts w:ascii="Century Gothic" w:hAnsi="Century Gothic"/>
                              <w:sz w:val="12"/>
                              <w:szCs w:val="12"/>
                            </w:rPr>
                            <w:t xml:space="preserve"> Valdarno (AR) Italy | Phone + 39 055 977053 </w:t>
                          </w:r>
                          <w:hyperlink r:id="rId1" w:history="1">
                            <w:r w:rsidRPr="00FB16D6">
                              <w:rPr>
                                <w:rStyle w:val="Hyperlink"/>
                                <w:rFonts w:ascii="Century Gothic" w:hAnsi="Century Gothic"/>
                                <w:color w:val="000000" w:themeColor="text1"/>
                                <w:sz w:val="12"/>
                                <w:szCs w:val="12"/>
                              </w:rPr>
                              <w:t>www.ilborrotoscana.com</w:t>
                            </w:r>
                          </w:hyperlink>
                          <w:r w:rsidRPr="00FB16D6">
                            <w:rPr>
                              <w:rFonts w:ascii="Century Gothic" w:hAnsi="Century Gothic"/>
                              <w:color w:val="000000" w:themeColor="text1"/>
                              <w:sz w:val="12"/>
                              <w:szCs w:val="12"/>
                            </w:rPr>
                            <w:t xml:space="preserve">          </w:t>
                          </w:r>
                          <w:r w:rsidRPr="00FB16D6">
                            <w:rPr>
                              <w:rFonts w:ascii="Century Gothic" w:hAnsi="Century Gothic"/>
                              <w:b/>
                              <w:bCs/>
                              <w:color w:val="000000" w:themeColor="text1"/>
                              <w:sz w:val="12"/>
                              <w:szCs w:val="12"/>
                            </w:rPr>
                            <w:t xml:space="preserve">Resort </w:t>
                          </w:r>
                          <w:r w:rsidRPr="00FB16D6">
                            <w:rPr>
                              <w:rFonts w:ascii="Century Gothic" w:hAnsi="Century Gothic"/>
                              <w:sz w:val="12"/>
                              <w:szCs w:val="12"/>
                            </w:rPr>
                            <w:t xml:space="preserve">+ 39 055 977053 / </w:t>
                          </w:r>
                          <w:hyperlink r:id="rId2" w:history="1">
                            <w:r w:rsidRPr="00FB16D6">
                              <w:rPr>
                                <w:rStyle w:val="Hyperlink"/>
                                <w:rFonts w:ascii="Century Gothic" w:hAnsi="Century Gothic"/>
                                <w:color w:val="000000" w:themeColor="text1"/>
                                <w:sz w:val="12"/>
                                <w:szCs w:val="12"/>
                              </w:rPr>
                              <w:t>ilborro@ilborro.it</w:t>
                            </w:r>
                          </w:hyperlink>
                          <w:r w:rsidRPr="00FB16D6">
                            <w:rPr>
                              <w:rFonts w:ascii="Century Gothic" w:hAnsi="Century Gothic"/>
                              <w:color w:val="000000" w:themeColor="text1"/>
                              <w:sz w:val="12"/>
                              <w:szCs w:val="12"/>
                            </w:rPr>
                            <w:t xml:space="preserve"> </w:t>
                          </w:r>
                          <w:r w:rsidRPr="00FB16D6">
                            <w:rPr>
                              <w:rFonts w:ascii="Century Gothic" w:hAnsi="Century Gothic"/>
                              <w:sz w:val="12"/>
                              <w:szCs w:val="12"/>
                            </w:rPr>
                            <w:t xml:space="preserve">| Wine </w:t>
                          </w:r>
                          <w:proofErr w:type="spellStart"/>
                          <w:r w:rsidRPr="00FB16D6">
                            <w:rPr>
                              <w:rFonts w:ascii="Century Gothic" w:hAnsi="Century Gothic"/>
                              <w:sz w:val="12"/>
                              <w:szCs w:val="12"/>
                            </w:rPr>
                            <w:t>Division</w:t>
                          </w:r>
                          <w:proofErr w:type="spellEnd"/>
                          <w:r w:rsidRPr="00FB16D6">
                            <w:rPr>
                              <w:rFonts w:ascii="Century Gothic" w:hAnsi="Century Gothic"/>
                              <w:sz w:val="12"/>
                              <w:szCs w:val="12"/>
                            </w:rPr>
                            <w:t xml:space="preserve"> +39 055 9772921 / </w:t>
                          </w:r>
                          <w:hyperlink r:id="rId3" w:history="1">
                            <w:r w:rsidRPr="00FB16D6">
                              <w:rPr>
                                <w:rStyle w:val="Hyperlink"/>
                                <w:rFonts w:ascii="Century Gothic" w:hAnsi="Century Gothic"/>
                                <w:color w:val="000000" w:themeColor="text1"/>
                                <w:sz w:val="12"/>
                                <w:szCs w:val="12"/>
                              </w:rPr>
                              <w:t>vino@ilborro.it</w:t>
                            </w:r>
                          </w:hyperlink>
                          <w:r w:rsidRPr="00FB16D6">
                            <w:rPr>
                              <w:rFonts w:ascii="Century Gothic" w:hAnsi="Century Gothic"/>
                              <w:sz w:val="12"/>
                              <w:szCs w:val="12"/>
                            </w:rPr>
                            <w:t xml:space="preserve"> | Account Service: Phone +39 055 977864              Capitale sociale sottoscritto e versato Euro 5.850.000,00 – REA n° AR94016 – Codice Fiscale e Partita Iva: 01261410516</w:t>
                          </w:r>
                        </w:p>
                        <w:p w14:paraId="2F213E43" w14:textId="77777777" w:rsidR="00543115" w:rsidRPr="00AC0216" w:rsidRDefault="00543115" w:rsidP="00543115">
                          <w:pPr>
                            <w:rPr>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430698" id="_x0000_t202" coordsize="21600,21600" o:spt="202" path="m,l,21600r21600,l21600,xe">
              <v:stroke joinstyle="miter"/>
              <v:path gradientshapeok="t" o:connecttype="rect"/>
            </v:shapetype>
            <v:shape id="Text Box 4" o:spid="_x0000_s1026" type="#_x0000_t202" style="position:absolute;left:0;text-align:left;margin-left:40.8pt;margin-top:29.8pt;width:407.5pt;height:32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" fillcolor="white [3201]" stroked="f" strokeweight=".5pt">
              <v:textbox>
                <w:txbxContent>
                  <w:p w14:paraId="369938B5" w14:textId="77777777" w:rsidR="00543115" w:rsidRPr="00FB16D6" w:rsidRDefault="00543115" w:rsidP="00543115">
                    <w:pPr>
                      <w:jc w:val="center"/>
                      <w:rPr>
                        <w:rFonts w:ascii="Century Gothic" w:hAnsi="Century Gothic"/>
                        <w:b/>
                        <w:bCs/>
                        <w:color w:val="000000" w:themeColor="text1"/>
                        <w:sz w:val="12"/>
                        <w:szCs w:val="12"/>
                      </w:rPr>
                    </w:pPr>
                    <w:r w:rsidRPr="00FB16D6">
                      <w:rPr>
                        <w:rFonts w:ascii="Century Gothic" w:hAnsi="Century Gothic"/>
                        <w:b/>
                        <w:bCs/>
                        <w:sz w:val="12"/>
                        <w:szCs w:val="12"/>
                      </w:rPr>
                      <w:t>Il Borro S.r.l. – società agricola</w:t>
                    </w:r>
                    <w:r w:rsidRPr="00FB16D6">
                      <w:rPr>
                        <w:rFonts w:ascii="Century Gothic" w:hAnsi="Century Gothic"/>
                        <w:sz w:val="12"/>
                        <w:szCs w:val="12"/>
                      </w:rPr>
                      <w:t xml:space="preserve"> Località Borro, 1 – 52024 </w:t>
                    </w:r>
                    <w:proofErr w:type="spellStart"/>
                    <w:r w:rsidRPr="00FB16D6">
                      <w:rPr>
                        <w:rFonts w:ascii="Century Gothic" w:hAnsi="Century Gothic"/>
                        <w:sz w:val="12"/>
                        <w:szCs w:val="12"/>
                      </w:rPr>
                      <w:t>S.Giustino</w:t>
                    </w:r>
                    <w:proofErr w:type="spellEnd"/>
                    <w:r w:rsidRPr="00FB16D6">
                      <w:rPr>
                        <w:rFonts w:ascii="Century Gothic" w:hAnsi="Century Gothic"/>
                        <w:sz w:val="12"/>
                        <w:szCs w:val="12"/>
                      </w:rPr>
                      <w:t xml:space="preserve"> Valdarno (AR) Italy | Phone + 39 055 977053 </w:t>
                    </w:r>
                    <w:hyperlink r:id="rId4" w:history="1">
                      <w:r w:rsidRPr="00FB16D6">
                        <w:rPr>
                          <w:rStyle w:val="Hyperlink"/>
                          <w:rFonts w:ascii="Century Gothic" w:hAnsi="Century Gothic"/>
                          <w:color w:val="000000" w:themeColor="text1"/>
                          <w:sz w:val="12"/>
                          <w:szCs w:val="12"/>
                        </w:rPr>
                        <w:t>www.ilborrotoscana.com</w:t>
                      </w:r>
                    </w:hyperlink>
                    <w:r w:rsidRPr="00FB16D6">
                      <w:rPr>
                        <w:rFonts w:ascii="Century Gothic" w:hAnsi="Century Gothic"/>
                        <w:color w:val="000000" w:themeColor="text1"/>
                        <w:sz w:val="12"/>
                        <w:szCs w:val="12"/>
                      </w:rPr>
                      <w:t xml:space="preserve">          </w:t>
                    </w:r>
                    <w:r w:rsidRPr="00FB16D6">
                      <w:rPr>
                        <w:rFonts w:ascii="Century Gothic" w:hAnsi="Century Gothic"/>
                        <w:b/>
                        <w:bCs/>
                        <w:color w:val="000000" w:themeColor="text1"/>
                        <w:sz w:val="12"/>
                        <w:szCs w:val="12"/>
                      </w:rPr>
                      <w:t xml:space="preserve">Resort </w:t>
                    </w:r>
                    <w:r w:rsidRPr="00FB16D6">
                      <w:rPr>
                        <w:rFonts w:ascii="Century Gothic" w:hAnsi="Century Gothic"/>
                        <w:sz w:val="12"/>
                        <w:szCs w:val="12"/>
                      </w:rPr>
                      <w:t xml:space="preserve">+ 39 055 977053 / </w:t>
                    </w:r>
                    <w:hyperlink r:id="rId5" w:history="1">
                      <w:r w:rsidRPr="00FB16D6">
                        <w:rPr>
                          <w:rStyle w:val="Hyperlink"/>
                          <w:rFonts w:ascii="Century Gothic" w:hAnsi="Century Gothic"/>
                          <w:color w:val="000000" w:themeColor="text1"/>
                          <w:sz w:val="12"/>
                          <w:szCs w:val="12"/>
                        </w:rPr>
                        <w:t>ilborro@ilborro.it</w:t>
                      </w:r>
                    </w:hyperlink>
                    <w:r w:rsidRPr="00FB16D6">
                      <w:rPr>
                        <w:rFonts w:ascii="Century Gothic" w:hAnsi="Century Gothic"/>
                        <w:color w:val="000000" w:themeColor="text1"/>
                        <w:sz w:val="12"/>
                        <w:szCs w:val="12"/>
                      </w:rPr>
                      <w:t xml:space="preserve"> </w:t>
                    </w:r>
                    <w:r w:rsidRPr="00FB16D6">
                      <w:rPr>
                        <w:rFonts w:ascii="Century Gothic" w:hAnsi="Century Gothic"/>
                        <w:sz w:val="12"/>
                        <w:szCs w:val="12"/>
                      </w:rPr>
                      <w:t xml:space="preserve">| Wine </w:t>
                    </w:r>
                    <w:proofErr w:type="spellStart"/>
                    <w:r w:rsidRPr="00FB16D6">
                      <w:rPr>
                        <w:rFonts w:ascii="Century Gothic" w:hAnsi="Century Gothic"/>
                        <w:sz w:val="12"/>
                        <w:szCs w:val="12"/>
                      </w:rPr>
                      <w:t>Division</w:t>
                    </w:r>
                    <w:proofErr w:type="spellEnd"/>
                    <w:r w:rsidRPr="00FB16D6">
                      <w:rPr>
                        <w:rFonts w:ascii="Century Gothic" w:hAnsi="Century Gothic"/>
                        <w:sz w:val="12"/>
                        <w:szCs w:val="12"/>
                      </w:rPr>
                      <w:t xml:space="preserve"> +39 055 9772921 / </w:t>
                    </w:r>
                    <w:hyperlink r:id="rId6" w:history="1">
                      <w:r w:rsidRPr="00FB16D6">
                        <w:rPr>
                          <w:rStyle w:val="Hyperlink"/>
                          <w:rFonts w:ascii="Century Gothic" w:hAnsi="Century Gothic"/>
                          <w:color w:val="000000" w:themeColor="text1"/>
                          <w:sz w:val="12"/>
                          <w:szCs w:val="12"/>
                        </w:rPr>
                        <w:t>vino@ilborro.it</w:t>
                      </w:r>
                    </w:hyperlink>
                    <w:r w:rsidRPr="00FB16D6">
                      <w:rPr>
                        <w:rFonts w:ascii="Century Gothic" w:hAnsi="Century Gothic"/>
                        <w:sz w:val="12"/>
                        <w:szCs w:val="12"/>
                      </w:rPr>
                      <w:t xml:space="preserve"> | Account Service: Phone +39 055 977864              Capitale sociale sottoscritto e versato Euro 5.850.000,00 – REA n° AR94016 – Codice Fiscale e Partita Iva: 01261410516</w:t>
                    </w:r>
                  </w:p>
                  <w:p w14:paraId="2F213E43" w14:textId="77777777" w:rsidR="00543115" w:rsidRPr="00AC0216" w:rsidRDefault="00543115" w:rsidP="00543115">
                    <w:pPr>
                      <w:rPr>
                        <w:sz w:val="12"/>
                        <w:szCs w:val="12"/>
                      </w:rPr>
                    </w:pPr>
                  </w:p>
                </w:txbxContent>
              </v:textbox>
            </v:shape>
          </w:pict>
        </mc:Fallback>
      </mc:AlternateContent>
    </w:r>
    <w:r>
      <w:rPr>
        <w:noProof/>
      </w:rPr>
      <w:drawing>
        <wp:inline distT="0" distB="0" distL="0" distR="0" wp14:anchorId="516DD83D" wp14:editId="7E0D80B6">
          <wp:extent cx="330200" cy="343722"/>
          <wp:effectExtent l="0" t="0" r="0" b="0"/>
          <wp:docPr id="612773445" name="Picture 3" descr="Relais &amp; Châteaux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lais &amp; Châteaux - Wikip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2914" cy="377776"/>
                  </a:xfrm>
                  <a:prstGeom prst="rect">
                    <a:avLst/>
                  </a:prstGeom>
                  <a:noFill/>
                  <a:ln>
                    <a:noFill/>
                  </a:ln>
                </pic:spPr>
              </pic:pic>
            </a:graphicData>
          </a:graphic>
        </wp:inline>
      </w:drawing>
    </w:r>
  </w:p>
  <w:p w14:paraId="49437D14" w14:textId="01C5C3EF" w:rsidR="009035EE" w:rsidRDefault="009035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93840" w14:textId="77777777" w:rsidR="004B0A73" w:rsidRDefault="004B0A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3C849" w14:textId="77777777" w:rsidR="0088568A" w:rsidRDefault="0088568A" w:rsidP="00825FEE">
      <w:pPr>
        <w:spacing w:after="0" w:line="240" w:lineRule="auto"/>
      </w:pPr>
      <w:r>
        <w:separator/>
      </w:r>
    </w:p>
  </w:footnote>
  <w:footnote w:type="continuationSeparator" w:id="0">
    <w:p w14:paraId="6B7A0815" w14:textId="77777777" w:rsidR="0088568A" w:rsidRDefault="0088568A" w:rsidP="00825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C75A0" w14:textId="77777777" w:rsidR="004B0A73" w:rsidRDefault="004B0A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EDCBD" w14:textId="713D8C09" w:rsidR="00825FEE" w:rsidRDefault="009035EE">
    <w:pPr>
      <w:pStyle w:val="Header"/>
    </w:pPr>
    <w:r w:rsidRPr="00F00ACB">
      <w:rPr>
        <w:noProof/>
      </w:rPr>
      <w:drawing>
        <wp:anchor distT="0" distB="0" distL="114300" distR="114300" simplePos="0" relativeHeight="251658240" behindDoc="0" locked="0" layoutInCell="1" allowOverlap="1" wp14:anchorId="613220DD" wp14:editId="67262A8D">
          <wp:simplePos x="0" y="0"/>
          <wp:positionH relativeFrom="margin">
            <wp:align>center</wp:align>
          </wp:positionH>
          <wp:positionV relativeFrom="page">
            <wp:posOffset>448945</wp:posOffset>
          </wp:positionV>
          <wp:extent cx="1583690" cy="608330"/>
          <wp:effectExtent l="0" t="0" r="0" b="1270"/>
          <wp:wrapNone/>
          <wp:docPr id="659478205" name="Picture 2"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478205" name="Picture 2" descr="A black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3690" cy="608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405D">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FA159" w14:textId="77777777" w:rsidR="004B0A73" w:rsidRDefault="004B0A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A55FC"/>
    <w:multiLevelType w:val="hybridMultilevel"/>
    <w:tmpl w:val="D52EF398"/>
    <w:lvl w:ilvl="0" w:tplc="0410000D">
      <w:start w:val="1"/>
      <w:numFmt w:val="bullet"/>
      <w:lvlText w:val=""/>
      <w:lvlJc w:val="left"/>
      <w:pPr>
        <w:ind w:left="1207" w:hanging="360"/>
      </w:pPr>
      <w:rPr>
        <w:rFonts w:ascii="Wingdings" w:hAnsi="Wingdings" w:hint="default"/>
      </w:rPr>
    </w:lvl>
    <w:lvl w:ilvl="1" w:tplc="04100003" w:tentative="1">
      <w:start w:val="1"/>
      <w:numFmt w:val="bullet"/>
      <w:lvlText w:val="o"/>
      <w:lvlJc w:val="left"/>
      <w:pPr>
        <w:ind w:left="1927" w:hanging="360"/>
      </w:pPr>
      <w:rPr>
        <w:rFonts w:ascii="Courier New" w:hAnsi="Courier New" w:cs="Courier New" w:hint="default"/>
      </w:rPr>
    </w:lvl>
    <w:lvl w:ilvl="2" w:tplc="04100005" w:tentative="1">
      <w:start w:val="1"/>
      <w:numFmt w:val="bullet"/>
      <w:lvlText w:val=""/>
      <w:lvlJc w:val="left"/>
      <w:pPr>
        <w:ind w:left="2647" w:hanging="360"/>
      </w:pPr>
      <w:rPr>
        <w:rFonts w:ascii="Wingdings" w:hAnsi="Wingdings" w:hint="default"/>
      </w:rPr>
    </w:lvl>
    <w:lvl w:ilvl="3" w:tplc="04100001" w:tentative="1">
      <w:start w:val="1"/>
      <w:numFmt w:val="bullet"/>
      <w:lvlText w:val=""/>
      <w:lvlJc w:val="left"/>
      <w:pPr>
        <w:ind w:left="3367" w:hanging="360"/>
      </w:pPr>
      <w:rPr>
        <w:rFonts w:ascii="Symbol" w:hAnsi="Symbol" w:hint="default"/>
      </w:rPr>
    </w:lvl>
    <w:lvl w:ilvl="4" w:tplc="04100003" w:tentative="1">
      <w:start w:val="1"/>
      <w:numFmt w:val="bullet"/>
      <w:lvlText w:val="o"/>
      <w:lvlJc w:val="left"/>
      <w:pPr>
        <w:ind w:left="4087" w:hanging="360"/>
      </w:pPr>
      <w:rPr>
        <w:rFonts w:ascii="Courier New" w:hAnsi="Courier New" w:cs="Courier New" w:hint="default"/>
      </w:rPr>
    </w:lvl>
    <w:lvl w:ilvl="5" w:tplc="04100005" w:tentative="1">
      <w:start w:val="1"/>
      <w:numFmt w:val="bullet"/>
      <w:lvlText w:val=""/>
      <w:lvlJc w:val="left"/>
      <w:pPr>
        <w:ind w:left="4807" w:hanging="360"/>
      </w:pPr>
      <w:rPr>
        <w:rFonts w:ascii="Wingdings" w:hAnsi="Wingdings" w:hint="default"/>
      </w:rPr>
    </w:lvl>
    <w:lvl w:ilvl="6" w:tplc="04100001" w:tentative="1">
      <w:start w:val="1"/>
      <w:numFmt w:val="bullet"/>
      <w:lvlText w:val=""/>
      <w:lvlJc w:val="left"/>
      <w:pPr>
        <w:ind w:left="5527" w:hanging="360"/>
      </w:pPr>
      <w:rPr>
        <w:rFonts w:ascii="Symbol" w:hAnsi="Symbol" w:hint="default"/>
      </w:rPr>
    </w:lvl>
    <w:lvl w:ilvl="7" w:tplc="04100003" w:tentative="1">
      <w:start w:val="1"/>
      <w:numFmt w:val="bullet"/>
      <w:lvlText w:val="o"/>
      <w:lvlJc w:val="left"/>
      <w:pPr>
        <w:ind w:left="6247" w:hanging="360"/>
      </w:pPr>
      <w:rPr>
        <w:rFonts w:ascii="Courier New" w:hAnsi="Courier New" w:cs="Courier New" w:hint="default"/>
      </w:rPr>
    </w:lvl>
    <w:lvl w:ilvl="8" w:tplc="04100005" w:tentative="1">
      <w:start w:val="1"/>
      <w:numFmt w:val="bullet"/>
      <w:lvlText w:val=""/>
      <w:lvlJc w:val="left"/>
      <w:pPr>
        <w:ind w:left="6967" w:hanging="360"/>
      </w:pPr>
      <w:rPr>
        <w:rFonts w:ascii="Wingdings" w:hAnsi="Wingdings" w:hint="default"/>
      </w:rPr>
    </w:lvl>
  </w:abstractNum>
  <w:abstractNum w:abstractNumId="1" w15:restartNumberingAfterBreak="0">
    <w:nsid w:val="16CA6C65"/>
    <w:multiLevelType w:val="hybridMultilevel"/>
    <w:tmpl w:val="73088918"/>
    <w:lvl w:ilvl="0" w:tplc="0410000B">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 w15:restartNumberingAfterBreak="0">
    <w:nsid w:val="37626F38"/>
    <w:multiLevelType w:val="hybridMultilevel"/>
    <w:tmpl w:val="A4C47D78"/>
    <w:lvl w:ilvl="0" w:tplc="BC5EDD62">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E631761"/>
    <w:multiLevelType w:val="multilevel"/>
    <w:tmpl w:val="B5287680"/>
    <w:lvl w:ilvl="0">
      <w:start w:val="1"/>
      <w:numFmt w:val="decimal"/>
      <w:lvlText w:val="%1."/>
      <w:lvlJc w:val="left"/>
      <w:pPr>
        <w:tabs>
          <w:tab w:val="num" w:pos="720"/>
        </w:tabs>
        <w:ind w:left="720" w:hanging="360"/>
      </w:pPr>
      <w:rPr>
        <w:b/>
        <w:bCs/>
        <w:strike w:val="0"/>
      </w:r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FA010D"/>
    <w:multiLevelType w:val="multilevel"/>
    <w:tmpl w:val="EE1E8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655320C"/>
    <w:multiLevelType w:val="hybridMultilevel"/>
    <w:tmpl w:val="84DEC0AC"/>
    <w:lvl w:ilvl="0" w:tplc="0410000D">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6" w15:restartNumberingAfterBreak="0">
    <w:nsid w:val="65331F0D"/>
    <w:multiLevelType w:val="multilevel"/>
    <w:tmpl w:val="E0EA2EF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0743504">
    <w:abstractNumId w:val="3"/>
  </w:num>
  <w:num w:numId="2" w16cid:durableId="1326935322">
    <w:abstractNumId w:val="4"/>
  </w:num>
  <w:num w:numId="3" w16cid:durableId="433404328">
    <w:abstractNumId w:val="6"/>
  </w:num>
  <w:num w:numId="4" w16cid:durableId="147409591">
    <w:abstractNumId w:val="2"/>
  </w:num>
  <w:num w:numId="5" w16cid:durableId="666983236">
    <w:abstractNumId w:val="1"/>
  </w:num>
  <w:num w:numId="6" w16cid:durableId="848789392">
    <w:abstractNumId w:val="0"/>
  </w:num>
  <w:num w:numId="7" w16cid:durableId="7835742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6BE"/>
    <w:rsid w:val="00013FDD"/>
    <w:rsid w:val="000142F1"/>
    <w:rsid w:val="00014458"/>
    <w:rsid w:val="00020E17"/>
    <w:rsid w:val="00031BA7"/>
    <w:rsid w:val="00037AB5"/>
    <w:rsid w:val="00046877"/>
    <w:rsid w:val="000566C4"/>
    <w:rsid w:val="00074F93"/>
    <w:rsid w:val="00090F5A"/>
    <w:rsid w:val="00092FA2"/>
    <w:rsid w:val="000B2028"/>
    <w:rsid w:val="000B6804"/>
    <w:rsid w:val="000E2CA9"/>
    <w:rsid w:val="001178A9"/>
    <w:rsid w:val="00122EE1"/>
    <w:rsid w:val="00125A8F"/>
    <w:rsid w:val="00146B9F"/>
    <w:rsid w:val="00157AF7"/>
    <w:rsid w:val="00182AB4"/>
    <w:rsid w:val="00182DA8"/>
    <w:rsid w:val="0018360C"/>
    <w:rsid w:val="001863AC"/>
    <w:rsid w:val="001905BA"/>
    <w:rsid w:val="00192795"/>
    <w:rsid w:val="00194645"/>
    <w:rsid w:val="001B6136"/>
    <w:rsid w:val="001C1769"/>
    <w:rsid w:val="001C4C4E"/>
    <w:rsid w:val="001C659A"/>
    <w:rsid w:val="001D3491"/>
    <w:rsid w:val="001E1954"/>
    <w:rsid w:val="001E6ECE"/>
    <w:rsid w:val="001F0DC1"/>
    <w:rsid w:val="001F3F7D"/>
    <w:rsid w:val="00207EB9"/>
    <w:rsid w:val="00213A18"/>
    <w:rsid w:val="00221658"/>
    <w:rsid w:val="00226F6E"/>
    <w:rsid w:val="00235D4D"/>
    <w:rsid w:val="00237E43"/>
    <w:rsid w:val="00245847"/>
    <w:rsid w:val="00246F7B"/>
    <w:rsid w:val="002525E2"/>
    <w:rsid w:val="0025612D"/>
    <w:rsid w:val="00260192"/>
    <w:rsid w:val="00266D11"/>
    <w:rsid w:val="00271E37"/>
    <w:rsid w:val="002B7E65"/>
    <w:rsid w:val="002D2963"/>
    <w:rsid w:val="002D5EC6"/>
    <w:rsid w:val="002D6FAA"/>
    <w:rsid w:val="002E21E9"/>
    <w:rsid w:val="002E723A"/>
    <w:rsid w:val="00307D29"/>
    <w:rsid w:val="0032187D"/>
    <w:rsid w:val="00326B88"/>
    <w:rsid w:val="00331CD5"/>
    <w:rsid w:val="00335C52"/>
    <w:rsid w:val="00355BF3"/>
    <w:rsid w:val="00357239"/>
    <w:rsid w:val="00360306"/>
    <w:rsid w:val="00383FF3"/>
    <w:rsid w:val="00395306"/>
    <w:rsid w:val="003D233D"/>
    <w:rsid w:val="003D695D"/>
    <w:rsid w:val="003D7467"/>
    <w:rsid w:val="00405233"/>
    <w:rsid w:val="0041477F"/>
    <w:rsid w:val="0041634D"/>
    <w:rsid w:val="004252A5"/>
    <w:rsid w:val="00440FAA"/>
    <w:rsid w:val="00452CB5"/>
    <w:rsid w:val="0045405D"/>
    <w:rsid w:val="00473D7C"/>
    <w:rsid w:val="00492D97"/>
    <w:rsid w:val="004B0A73"/>
    <w:rsid w:val="004B14D6"/>
    <w:rsid w:val="004B3670"/>
    <w:rsid w:val="004B393D"/>
    <w:rsid w:val="004C06C6"/>
    <w:rsid w:val="004C1024"/>
    <w:rsid w:val="004C73EA"/>
    <w:rsid w:val="004F2FA4"/>
    <w:rsid w:val="00504913"/>
    <w:rsid w:val="00512700"/>
    <w:rsid w:val="00516347"/>
    <w:rsid w:val="00521C3D"/>
    <w:rsid w:val="005236BE"/>
    <w:rsid w:val="0053557C"/>
    <w:rsid w:val="00535CD0"/>
    <w:rsid w:val="00537BBB"/>
    <w:rsid w:val="00543115"/>
    <w:rsid w:val="005503E0"/>
    <w:rsid w:val="00552F9B"/>
    <w:rsid w:val="00554370"/>
    <w:rsid w:val="00555214"/>
    <w:rsid w:val="0059328D"/>
    <w:rsid w:val="00594733"/>
    <w:rsid w:val="005D3B36"/>
    <w:rsid w:val="005E5869"/>
    <w:rsid w:val="005F0576"/>
    <w:rsid w:val="005F4B99"/>
    <w:rsid w:val="00632FD5"/>
    <w:rsid w:val="006332A5"/>
    <w:rsid w:val="00633EC8"/>
    <w:rsid w:val="006371AE"/>
    <w:rsid w:val="00640043"/>
    <w:rsid w:val="0064245D"/>
    <w:rsid w:val="00647350"/>
    <w:rsid w:val="006568AE"/>
    <w:rsid w:val="00664A8C"/>
    <w:rsid w:val="006665F9"/>
    <w:rsid w:val="006815F1"/>
    <w:rsid w:val="00686C10"/>
    <w:rsid w:val="006958F7"/>
    <w:rsid w:val="0069680E"/>
    <w:rsid w:val="006B36EB"/>
    <w:rsid w:val="006B47DE"/>
    <w:rsid w:val="006B6CD9"/>
    <w:rsid w:val="006F0D44"/>
    <w:rsid w:val="006F47B6"/>
    <w:rsid w:val="00703FF4"/>
    <w:rsid w:val="00713428"/>
    <w:rsid w:val="00717E53"/>
    <w:rsid w:val="00721F0E"/>
    <w:rsid w:val="007308B1"/>
    <w:rsid w:val="00743A3D"/>
    <w:rsid w:val="007452FF"/>
    <w:rsid w:val="00751CC5"/>
    <w:rsid w:val="00757146"/>
    <w:rsid w:val="007573F1"/>
    <w:rsid w:val="00786C28"/>
    <w:rsid w:val="00787DB8"/>
    <w:rsid w:val="007A27E4"/>
    <w:rsid w:val="007B1DD6"/>
    <w:rsid w:val="007B431F"/>
    <w:rsid w:val="007B754F"/>
    <w:rsid w:val="007C5A68"/>
    <w:rsid w:val="007D745A"/>
    <w:rsid w:val="007E6C87"/>
    <w:rsid w:val="008158F9"/>
    <w:rsid w:val="008173CC"/>
    <w:rsid w:val="00821137"/>
    <w:rsid w:val="00823441"/>
    <w:rsid w:val="00825FEE"/>
    <w:rsid w:val="00845CE0"/>
    <w:rsid w:val="00847EB4"/>
    <w:rsid w:val="00855F3F"/>
    <w:rsid w:val="00857BA2"/>
    <w:rsid w:val="00870CA6"/>
    <w:rsid w:val="0088568A"/>
    <w:rsid w:val="008A1469"/>
    <w:rsid w:val="008A6CAD"/>
    <w:rsid w:val="008B4DB4"/>
    <w:rsid w:val="008B5F89"/>
    <w:rsid w:val="008B6640"/>
    <w:rsid w:val="008F3FF9"/>
    <w:rsid w:val="009035EE"/>
    <w:rsid w:val="00906CD7"/>
    <w:rsid w:val="00911FF8"/>
    <w:rsid w:val="00955B19"/>
    <w:rsid w:val="00970510"/>
    <w:rsid w:val="00980879"/>
    <w:rsid w:val="009B3161"/>
    <w:rsid w:val="009E2ECF"/>
    <w:rsid w:val="00A068E4"/>
    <w:rsid w:val="00A072C6"/>
    <w:rsid w:val="00A13929"/>
    <w:rsid w:val="00A15844"/>
    <w:rsid w:val="00A16463"/>
    <w:rsid w:val="00A27B63"/>
    <w:rsid w:val="00A27C9F"/>
    <w:rsid w:val="00A4713C"/>
    <w:rsid w:val="00A71255"/>
    <w:rsid w:val="00A74677"/>
    <w:rsid w:val="00A87829"/>
    <w:rsid w:val="00A87B2E"/>
    <w:rsid w:val="00AA393A"/>
    <w:rsid w:val="00AA6EC2"/>
    <w:rsid w:val="00AB43B2"/>
    <w:rsid w:val="00AC00CB"/>
    <w:rsid w:val="00AC18FB"/>
    <w:rsid w:val="00AD1C62"/>
    <w:rsid w:val="00B00A4C"/>
    <w:rsid w:val="00B276E7"/>
    <w:rsid w:val="00B51681"/>
    <w:rsid w:val="00B54781"/>
    <w:rsid w:val="00B56CED"/>
    <w:rsid w:val="00B61BBC"/>
    <w:rsid w:val="00B62234"/>
    <w:rsid w:val="00B73880"/>
    <w:rsid w:val="00B82C01"/>
    <w:rsid w:val="00B929E3"/>
    <w:rsid w:val="00B93B4F"/>
    <w:rsid w:val="00BA59D7"/>
    <w:rsid w:val="00BB69DC"/>
    <w:rsid w:val="00C1732D"/>
    <w:rsid w:val="00C34A61"/>
    <w:rsid w:val="00C454A8"/>
    <w:rsid w:val="00C54939"/>
    <w:rsid w:val="00C722C9"/>
    <w:rsid w:val="00C94B84"/>
    <w:rsid w:val="00C97457"/>
    <w:rsid w:val="00CC00DD"/>
    <w:rsid w:val="00CC09CC"/>
    <w:rsid w:val="00CD08BD"/>
    <w:rsid w:val="00CD1405"/>
    <w:rsid w:val="00CE10C8"/>
    <w:rsid w:val="00CE3742"/>
    <w:rsid w:val="00CF5210"/>
    <w:rsid w:val="00CF5CC6"/>
    <w:rsid w:val="00D2446F"/>
    <w:rsid w:val="00D444C0"/>
    <w:rsid w:val="00D50DF3"/>
    <w:rsid w:val="00D7304C"/>
    <w:rsid w:val="00D758D8"/>
    <w:rsid w:val="00D95429"/>
    <w:rsid w:val="00DB653B"/>
    <w:rsid w:val="00DD286F"/>
    <w:rsid w:val="00DE332F"/>
    <w:rsid w:val="00DE4A78"/>
    <w:rsid w:val="00DE5D91"/>
    <w:rsid w:val="00DF02BD"/>
    <w:rsid w:val="00DF737C"/>
    <w:rsid w:val="00E1060D"/>
    <w:rsid w:val="00E11542"/>
    <w:rsid w:val="00E24BE2"/>
    <w:rsid w:val="00E27A14"/>
    <w:rsid w:val="00E53BAA"/>
    <w:rsid w:val="00E7494F"/>
    <w:rsid w:val="00E7629B"/>
    <w:rsid w:val="00E8145D"/>
    <w:rsid w:val="00E83DDF"/>
    <w:rsid w:val="00E906A1"/>
    <w:rsid w:val="00EB1BB3"/>
    <w:rsid w:val="00EC2BF0"/>
    <w:rsid w:val="00EC54E8"/>
    <w:rsid w:val="00EC58DB"/>
    <w:rsid w:val="00EC74E7"/>
    <w:rsid w:val="00ED4081"/>
    <w:rsid w:val="00EE0E60"/>
    <w:rsid w:val="00EE0E99"/>
    <w:rsid w:val="00F00852"/>
    <w:rsid w:val="00F01AA6"/>
    <w:rsid w:val="00F04190"/>
    <w:rsid w:val="00F12126"/>
    <w:rsid w:val="00F12D7A"/>
    <w:rsid w:val="00F148B5"/>
    <w:rsid w:val="00F16DE4"/>
    <w:rsid w:val="00F23F4F"/>
    <w:rsid w:val="00F26CE5"/>
    <w:rsid w:val="00F416CF"/>
    <w:rsid w:val="00F5438A"/>
    <w:rsid w:val="00F64C5E"/>
    <w:rsid w:val="00F668D7"/>
    <w:rsid w:val="00F85568"/>
    <w:rsid w:val="00F855F9"/>
    <w:rsid w:val="00F95AB5"/>
    <w:rsid w:val="00FB068A"/>
    <w:rsid w:val="00FB2782"/>
    <w:rsid w:val="00FC5076"/>
    <w:rsid w:val="00FD3078"/>
    <w:rsid w:val="00FD6024"/>
    <w:rsid w:val="00FE0204"/>
    <w:rsid w:val="00FE0ACD"/>
    <w:rsid w:val="00FE11D5"/>
    <w:rsid w:val="00FE1FB2"/>
    <w:rsid w:val="00FE27B7"/>
    <w:rsid w:val="00FE36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CDE13"/>
  <w15:chartTrackingRefBased/>
  <w15:docId w15:val="{1497EA94-1F47-4D12-BC73-1CC09365F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236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6BE"/>
    <w:rPr>
      <w:rFonts w:ascii="Times New Roman" w:eastAsia="Times New Roman" w:hAnsi="Times New Roman" w:cs="Times New Roman"/>
      <w:b/>
      <w:bCs/>
      <w:kern w:val="36"/>
      <w:sz w:val="48"/>
      <w:szCs w:val="48"/>
      <w:lang w:eastAsia="it-IT"/>
    </w:rPr>
  </w:style>
  <w:style w:type="character" w:styleId="Strong">
    <w:name w:val="Strong"/>
    <w:basedOn w:val="DefaultParagraphFont"/>
    <w:uiPriority w:val="22"/>
    <w:qFormat/>
    <w:rsid w:val="005236BE"/>
    <w:rPr>
      <w:b/>
      <w:bCs/>
    </w:rPr>
  </w:style>
  <w:style w:type="paragraph" w:styleId="NormalWeb">
    <w:name w:val="Normal (Web)"/>
    <w:basedOn w:val="Normal"/>
    <w:uiPriority w:val="99"/>
    <w:semiHidden/>
    <w:unhideWhenUsed/>
    <w:rsid w:val="005236B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mphasis">
    <w:name w:val="Emphasis"/>
    <w:basedOn w:val="DefaultParagraphFont"/>
    <w:uiPriority w:val="20"/>
    <w:qFormat/>
    <w:rsid w:val="005236BE"/>
    <w:rPr>
      <w:i/>
      <w:iCs/>
    </w:rPr>
  </w:style>
  <w:style w:type="character" w:styleId="Hyperlink">
    <w:name w:val="Hyperlink"/>
    <w:basedOn w:val="DefaultParagraphFont"/>
    <w:uiPriority w:val="99"/>
    <w:unhideWhenUsed/>
    <w:rsid w:val="005236BE"/>
    <w:rPr>
      <w:color w:val="0000FF"/>
      <w:u w:val="single"/>
    </w:rPr>
  </w:style>
  <w:style w:type="paragraph" w:styleId="ListParagraph">
    <w:name w:val="List Paragraph"/>
    <w:basedOn w:val="Normal"/>
    <w:uiPriority w:val="34"/>
    <w:qFormat/>
    <w:rsid w:val="005236BE"/>
    <w:pPr>
      <w:ind w:left="720"/>
      <w:contextualSpacing/>
    </w:pPr>
  </w:style>
  <w:style w:type="character" w:styleId="UnresolvedMention">
    <w:name w:val="Unresolved Mention"/>
    <w:basedOn w:val="DefaultParagraphFont"/>
    <w:uiPriority w:val="99"/>
    <w:semiHidden/>
    <w:unhideWhenUsed/>
    <w:rsid w:val="00473D7C"/>
    <w:rPr>
      <w:color w:val="605E5C"/>
      <w:shd w:val="clear" w:color="auto" w:fill="E1DFDD"/>
    </w:rPr>
  </w:style>
  <w:style w:type="paragraph" w:styleId="Header">
    <w:name w:val="header"/>
    <w:basedOn w:val="Normal"/>
    <w:link w:val="HeaderChar"/>
    <w:uiPriority w:val="99"/>
    <w:unhideWhenUsed/>
    <w:rsid w:val="00825FEE"/>
    <w:pPr>
      <w:tabs>
        <w:tab w:val="center" w:pos="4819"/>
        <w:tab w:val="right" w:pos="9638"/>
      </w:tabs>
      <w:spacing w:after="0" w:line="240" w:lineRule="auto"/>
    </w:pPr>
  </w:style>
  <w:style w:type="character" w:customStyle="1" w:styleId="HeaderChar">
    <w:name w:val="Header Char"/>
    <w:basedOn w:val="DefaultParagraphFont"/>
    <w:link w:val="Header"/>
    <w:uiPriority w:val="99"/>
    <w:rsid w:val="00825FEE"/>
  </w:style>
  <w:style w:type="paragraph" w:styleId="Footer">
    <w:name w:val="footer"/>
    <w:basedOn w:val="Normal"/>
    <w:link w:val="FooterChar"/>
    <w:uiPriority w:val="99"/>
    <w:unhideWhenUsed/>
    <w:rsid w:val="00825FEE"/>
    <w:pPr>
      <w:tabs>
        <w:tab w:val="center" w:pos="4819"/>
        <w:tab w:val="right" w:pos="9638"/>
      </w:tabs>
      <w:spacing w:after="0" w:line="240" w:lineRule="auto"/>
    </w:pPr>
  </w:style>
  <w:style w:type="character" w:customStyle="1" w:styleId="FooterChar">
    <w:name w:val="Footer Char"/>
    <w:basedOn w:val="DefaultParagraphFont"/>
    <w:link w:val="Footer"/>
    <w:uiPriority w:val="99"/>
    <w:rsid w:val="00825FEE"/>
  </w:style>
  <w:style w:type="character" w:styleId="FollowedHyperlink">
    <w:name w:val="FollowedHyperlink"/>
    <w:basedOn w:val="DefaultParagraphFont"/>
    <w:uiPriority w:val="99"/>
    <w:semiHidden/>
    <w:unhideWhenUsed/>
    <w:rsid w:val="00031BA7"/>
    <w:rPr>
      <w:color w:val="954F72" w:themeColor="followedHyperlink"/>
      <w:u w:val="single"/>
    </w:rPr>
  </w:style>
  <w:style w:type="character" w:styleId="CommentReference">
    <w:name w:val="annotation reference"/>
    <w:basedOn w:val="DefaultParagraphFont"/>
    <w:uiPriority w:val="99"/>
    <w:semiHidden/>
    <w:unhideWhenUsed/>
    <w:rsid w:val="00DF737C"/>
    <w:rPr>
      <w:sz w:val="16"/>
      <w:szCs w:val="16"/>
    </w:rPr>
  </w:style>
  <w:style w:type="paragraph" w:styleId="CommentText">
    <w:name w:val="annotation text"/>
    <w:basedOn w:val="Normal"/>
    <w:link w:val="CommentTextChar"/>
    <w:uiPriority w:val="99"/>
    <w:unhideWhenUsed/>
    <w:rsid w:val="00DF737C"/>
    <w:pPr>
      <w:spacing w:line="240" w:lineRule="auto"/>
    </w:pPr>
    <w:rPr>
      <w:sz w:val="20"/>
      <w:szCs w:val="20"/>
    </w:rPr>
  </w:style>
  <w:style w:type="character" w:customStyle="1" w:styleId="CommentTextChar">
    <w:name w:val="Comment Text Char"/>
    <w:basedOn w:val="DefaultParagraphFont"/>
    <w:link w:val="CommentText"/>
    <w:uiPriority w:val="99"/>
    <w:rsid w:val="00DF737C"/>
    <w:rPr>
      <w:sz w:val="20"/>
      <w:szCs w:val="20"/>
    </w:rPr>
  </w:style>
  <w:style w:type="paragraph" w:styleId="CommentSubject">
    <w:name w:val="annotation subject"/>
    <w:basedOn w:val="CommentText"/>
    <w:next w:val="CommentText"/>
    <w:link w:val="CommentSubjectChar"/>
    <w:uiPriority w:val="99"/>
    <w:semiHidden/>
    <w:unhideWhenUsed/>
    <w:rsid w:val="00DF737C"/>
    <w:rPr>
      <w:b/>
      <w:bCs/>
    </w:rPr>
  </w:style>
  <w:style w:type="character" w:customStyle="1" w:styleId="CommentSubjectChar">
    <w:name w:val="Comment Subject Char"/>
    <w:basedOn w:val="CommentTextChar"/>
    <w:link w:val="CommentSubject"/>
    <w:uiPriority w:val="99"/>
    <w:semiHidden/>
    <w:rsid w:val="00DF73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681925">
      <w:bodyDiv w:val="1"/>
      <w:marLeft w:val="0"/>
      <w:marRight w:val="0"/>
      <w:marTop w:val="0"/>
      <w:marBottom w:val="0"/>
      <w:divBdr>
        <w:top w:val="none" w:sz="0" w:space="0" w:color="auto"/>
        <w:left w:val="none" w:sz="0" w:space="0" w:color="auto"/>
        <w:bottom w:val="none" w:sz="0" w:space="0" w:color="auto"/>
        <w:right w:val="none" w:sz="0" w:space="0" w:color="auto"/>
      </w:divBdr>
      <w:divsChild>
        <w:div w:id="580675849">
          <w:marLeft w:val="0"/>
          <w:marRight w:val="0"/>
          <w:marTop w:val="0"/>
          <w:marBottom w:val="0"/>
          <w:divBdr>
            <w:top w:val="none" w:sz="0" w:space="0" w:color="auto"/>
            <w:left w:val="none" w:sz="0" w:space="0" w:color="auto"/>
            <w:bottom w:val="none" w:sz="0" w:space="0" w:color="auto"/>
            <w:right w:val="none" w:sz="0" w:space="0" w:color="auto"/>
          </w:divBdr>
        </w:div>
      </w:divsChild>
    </w:div>
    <w:div w:id="562065079">
      <w:bodyDiv w:val="1"/>
      <w:marLeft w:val="0"/>
      <w:marRight w:val="0"/>
      <w:marTop w:val="0"/>
      <w:marBottom w:val="0"/>
      <w:divBdr>
        <w:top w:val="none" w:sz="0" w:space="0" w:color="auto"/>
        <w:left w:val="none" w:sz="0" w:space="0" w:color="auto"/>
        <w:bottom w:val="none" w:sz="0" w:space="0" w:color="auto"/>
        <w:right w:val="none" w:sz="0" w:space="0" w:color="auto"/>
      </w:divBdr>
    </w:div>
    <w:div w:id="1707829458">
      <w:bodyDiv w:val="1"/>
      <w:marLeft w:val="0"/>
      <w:marRight w:val="0"/>
      <w:marTop w:val="0"/>
      <w:marBottom w:val="0"/>
      <w:divBdr>
        <w:top w:val="none" w:sz="0" w:space="0" w:color="auto"/>
        <w:left w:val="none" w:sz="0" w:space="0" w:color="auto"/>
        <w:bottom w:val="none" w:sz="0" w:space="0" w:color="auto"/>
        <w:right w:val="none" w:sz="0" w:space="0" w:color="auto"/>
      </w:divBdr>
    </w:div>
    <w:div w:id="1870143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ub.ilborrowines.it/en/cookie-policy/"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lborrowines.it/"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orro.privacy@ilborro.it"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ilborro@ilborro.i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borro.privacy@ilborro.it"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vino@ilborro.it" TargetMode="External"/><Relationship Id="rId7" Type="http://schemas.openxmlformats.org/officeDocument/2006/relationships/image" Target="media/image2.png"/><Relationship Id="rId2" Type="http://schemas.openxmlformats.org/officeDocument/2006/relationships/hyperlink" Target="mailto:ilborro@ilborro.it" TargetMode="External"/><Relationship Id="rId1" Type="http://schemas.openxmlformats.org/officeDocument/2006/relationships/hyperlink" Target="http://www.ilborrotoscana.com" TargetMode="External"/><Relationship Id="rId6" Type="http://schemas.openxmlformats.org/officeDocument/2006/relationships/hyperlink" Target="mailto:vino@ilborro.it" TargetMode="External"/><Relationship Id="rId5" Type="http://schemas.openxmlformats.org/officeDocument/2006/relationships/hyperlink" Target="mailto:ilborro@ilborro.it" TargetMode="External"/><Relationship Id="rId4" Type="http://schemas.openxmlformats.org/officeDocument/2006/relationships/hyperlink" Target="http://www.ilborrotoscana.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1081</TotalTime>
  <Pages>6</Pages>
  <Words>1498</Words>
  <Characters>8601</Characters>
  <Application>Microsoft Office Word</Application>
  <DocSecurity>0</DocSecurity>
  <Lines>168</Lines>
  <Paragraphs>77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Spano</dc:creator>
  <cp:keywords/>
  <dc:description/>
  <cp:lastModifiedBy>Giacomo Maria Asdrubali</cp:lastModifiedBy>
  <cp:revision>177</cp:revision>
  <dcterms:created xsi:type="dcterms:W3CDTF">2022-04-07T11:47:00Z</dcterms:created>
  <dcterms:modified xsi:type="dcterms:W3CDTF">2026-05-26T13:45:00Z</dcterms:modified>
</cp:coreProperties>
</file>